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6D89" w14:textId="77777777" w:rsidR="007D74CA" w:rsidRPr="00B5057D" w:rsidRDefault="00000098" w:rsidP="007D74CA">
      <w:pPr>
        <w:rPr>
          <w:rFonts w:ascii="Verdana" w:hAnsi="Verdana"/>
          <w:b/>
        </w:rPr>
      </w:pPr>
    </w:p>
    <w:p w14:paraId="59C30399" w14:textId="77777777" w:rsidR="007D74CA" w:rsidRPr="00B5057D" w:rsidRDefault="00000098" w:rsidP="007D74CA">
      <w:pPr>
        <w:rPr>
          <w:rFonts w:ascii="Verdana" w:hAnsi="Verdana" w:cs="Arial"/>
          <w:b/>
          <w:szCs w:val="32"/>
        </w:rPr>
      </w:pPr>
      <w:r w:rsidRPr="00B5057D">
        <w:rPr>
          <w:rFonts w:ascii="Verdana" w:hAnsi="Verdana" w:cs="Arial"/>
          <w:b/>
          <w:szCs w:val="32"/>
        </w:rPr>
        <w:t>North East VCS Equalities Coalition</w:t>
      </w:r>
    </w:p>
    <w:p w14:paraId="296DF4D4" w14:textId="77777777" w:rsidR="007D74CA" w:rsidRPr="00B5057D" w:rsidRDefault="00000098" w:rsidP="007D74CA">
      <w:pPr>
        <w:rPr>
          <w:rFonts w:ascii="Verdana" w:hAnsi="Verdana" w:cs="Arial"/>
          <w:b/>
          <w:szCs w:val="32"/>
        </w:rPr>
      </w:pPr>
    </w:p>
    <w:p w14:paraId="7A56203C" w14:textId="77777777" w:rsidR="007D74CA" w:rsidRPr="00B5057D" w:rsidRDefault="00000098" w:rsidP="007D74CA">
      <w:pPr>
        <w:rPr>
          <w:rFonts w:ascii="Verdana" w:hAnsi="Verdana"/>
          <w:b/>
        </w:rPr>
      </w:pPr>
      <w:r w:rsidRPr="00B5057D">
        <w:rPr>
          <w:rFonts w:ascii="Verdana" w:hAnsi="Verdana"/>
          <w:b/>
        </w:rPr>
        <w:t>Provider Proposal Form for Expressions of Interest in delivering the Coalition for Action on Diversity and Equality (CADE) Project</w:t>
      </w:r>
    </w:p>
    <w:p w14:paraId="551F98FA" w14:textId="77777777" w:rsidR="007D74CA" w:rsidRPr="00B5057D" w:rsidRDefault="00000098" w:rsidP="007D74CA">
      <w:pPr>
        <w:rPr>
          <w:rFonts w:ascii="Verdana" w:hAnsi="Verdana"/>
        </w:rPr>
      </w:pPr>
    </w:p>
    <w:p w14:paraId="383CA056" w14:textId="77777777" w:rsidR="007D74CA" w:rsidRPr="00B5057D" w:rsidRDefault="00000098" w:rsidP="007D74CA">
      <w:pPr>
        <w:rPr>
          <w:rFonts w:ascii="Verdana" w:hAnsi="Verdana"/>
          <w:b/>
        </w:rPr>
      </w:pPr>
      <w:r w:rsidRPr="00B5057D">
        <w:rPr>
          <w:rFonts w:ascii="Verdana" w:hAnsi="Verdana"/>
          <w:b/>
        </w:rPr>
        <w:t>Purpose and Scope:</w:t>
      </w:r>
    </w:p>
    <w:p w14:paraId="08DFE434" w14:textId="77777777" w:rsidR="007D74CA" w:rsidRPr="00B5057D" w:rsidRDefault="00000098" w:rsidP="007D74CA">
      <w:pPr>
        <w:rPr>
          <w:rFonts w:ascii="Verdana" w:hAnsi="Verdana"/>
        </w:rPr>
      </w:pPr>
    </w:p>
    <w:p w14:paraId="10425405" w14:textId="77777777" w:rsidR="007D74CA" w:rsidRPr="00B5057D" w:rsidRDefault="00000098" w:rsidP="007D74CA">
      <w:pPr>
        <w:rPr>
          <w:rFonts w:ascii="Verdana" w:hAnsi="Verdana"/>
        </w:rPr>
      </w:pPr>
      <w:r w:rsidRPr="00B5057D">
        <w:rPr>
          <w:rFonts w:ascii="Verdana" w:hAnsi="Verdana"/>
        </w:rPr>
        <w:t xml:space="preserve">This document is an opportunity for the </w:t>
      </w:r>
      <w:r w:rsidRPr="00B5057D">
        <w:rPr>
          <w:rFonts w:ascii="Verdana" w:hAnsi="Verdana" w:cs="Arial"/>
        </w:rPr>
        <w:t xml:space="preserve">North East VCS Equalities </w:t>
      </w:r>
      <w:r w:rsidRPr="00B5057D">
        <w:rPr>
          <w:rFonts w:ascii="Verdana" w:hAnsi="Verdana" w:cs="Arial"/>
        </w:rPr>
        <w:t xml:space="preserve">Coalition </w:t>
      </w:r>
      <w:r w:rsidRPr="00B5057D">
        <w:rPr>
          <w:rFonts w:ascii="Verdana" w:hAnsi="Verdana"/>
        </w:rPr>
        <w:t>to evaluate your organisation’s interest in and ability to contribute to the delivery of the CADE project as a sub contracted provider using funds supplied by One NorthEast. Please aim to root your estimates in evidence or experience.</w:t>
      </w:r>
    </w:p>
    <w:p w14:paraId="5B9DEEF9" w14:textId="77777777" w:rsidR="007D74CA" w:rsidRPr="00B5057D" w:rsidRDefault="00000098" w:rsidP="007D74CA">
      <w:pPr>
        <w:rPr>
          <w:rFonts w:ascii="Verdana" w:hAnsi="Verdana"/>
        </w:rPr>
      </w:pPr>
    </w:p>
    <w:tbl>
      <w:tblPr>
        <w:tblStyle w:val="TableGrid"/>
        <w:tblW w:w="13674" w:type="dxa"/>
        <w:tblLook w:val="01E0" w:firstRow="1" w:lastRow="1" w:firstColumn="1" w:lastColumn="1" w:noHBand="0" w:noVBand="0"/>
      </w:tblPr>
      <w:tblGrid>
        <w:gridCol w:w="2989"/>
        <w:gridCol w:w="10685"/>
      </w:tblGrid>
      <w:tr w:rsidR="007D74CA" w:rsidRPr="00B5057D" w14:paraId="6BD7F6D2" w14:textId="77777777">
        <w:tc>
          <w:tcPr>
            <w:tcW w:w="2989" w:type="dxa"/>
            <w:vAlign w:val="center"/>
          </w:tcPr>
          <w:p w14:paraId="54E5B846" w14:textId="77777777" w:rsidR="007D74CA" w:rsidRPr="00B5057D" w:rsidRDefault="00000098" w:rsidP="007D74CA">
            <w:pPr>
              <w:rPr>
                <w:b/>
              </w:rPr>
            </w:pPr>
            <w:r w:rsidRPr="00B5057D">
              <w:rPr>
                <w:rFonts w:ascii="Verdana" w:hAnsi="Verdana"/>
                <w:b/>
              </w:rPr>
              <w:t>Organisati</w:t>
            </w:r>
            <w:r w:rsidRPr="00B5057D">
              <w:rPr>
                <w:rFonts w:ascii="Verdana" w:hAnsi="Verdana"/>
                <w:b/>
              </w:rPr>
              <w:t>on Name</w:t>
            </w:r>
          </w:p>
        </w:tc>
        <w:tc>
          <w:tcPr>
            <w:tcW w:w="10685" w:type="dxa"/>
          </w:tcPr>
          <w:p w14:paraId="0BDB2BE7" w14:textId="77777777" w:rsidR="007D74CA" w:rsidRPr="00B5057D" w:rsidRDefault="00000098" w:rsidP="007D74CA">
            <w:pPr>
              <w:rPr>
                <w:rFonts w:ascii="Verdana" w:hAnsi="Verdana"/>
              </w:rPr>
            </w:pPr>
          </w:p>
          <w:p w14:paraId="722FE18E" w14:textId="77777777" w:rsidR="007D74CA" w:rsidRPr="00B5057D" w:rsidRDefault="00000098" w:rsidP="007D74CA">
            <w:pPr>
              <w:rPr>
                <w:rFonts w:ascii="Verdana" w:hAnsi="Verdana"/>
              </w:rPr>
            </w:pPr>
            <w:r w:rsidRPr="00B5057D">
              <w:rPr>
                <w:rFonts w:ascii="Verdana" w:hAnsi="Verdana"/>
              </w:rPr>
              <w:t>LBi Women North East</w:t>
            </w:r>
          </w:p>
          <w:p w14:paraId="31ECFDF9" w14:textId="77777777" w:rsidR="007D74CA" w:rsidRPr="00B5057D" w:rsidRDefault="00000098" w:rsidP="007D74CA">
            <w:pPr>
              <w:rPr>
                <w:rFonts w:ascii="Verdana" w:hAnsi="Verdana"/>
              </w:rPr>
            </w:pPr>
          </w:p>
        </w:tc>
      </w:tr>
      <w:tr w:rsidR="007D74CA" w:rsidRPr="00B5057D" w14:paraId="7C360644" w14:textId="77777777">
        <w:tc>
          <w:tcPr>
            <w:tcW w:w="2989" w:type="dxa"/>
          </w:tcPr>
          <w:p w14:paraId="5724CD6D" w14:textId="77777777" w:rsidR="007D74CA" w:rsidRPr="00B5057D" w:rsidRDefault="00000098" w:rsidP="007D74CA">
            <w:pPr>
              <w:rPr>
                <w:rFonts w:ascii="Verdana" w:hAnsi="Verdana"/>
                <w:b/>
              </w:rPr>
            </w:pPr>
            <w:r w:rsidRPr="00B5057D">
              <w:rPr>
                <w:rFonts w:ascii="Verdana" w:hAnsi="Verdana"/>
                <w:b/>
              </w:rPr>
              <w:t>Address including Postcode</w:t>
            </w:r>
          </w:p>
        </w:tc>
        <w:tc>
          <w:tcPr>
            <w:tcW w:w="10685" w:type="dxa"/>
            <w:vMerge w:val="restart"/>
          </w:tcPr>
          <w:p w14:paraId="39E9A13F" w14:textId="77777777" w:rsidR="007D74CA" w:rsidRPr="00B5057D" w:rsidRDefault="00000098" w:rsidP="007D74CA">
            <w:pPr>
              <w:rPr>
                <w:rFonts w:ascii="Verdana" w:hAnsi="Verdana"/>
              </w:rPr>
            </w:pPr>
            <w:r w:rsidRPr="00B5057D">
              <w:rPr>
                <w:rFonts w:ascii="Verdana" w:hAnsi="Verdana"/>
              </w:rPr>
              <w:t>3</w:t>
            </w:r>
            <w:r w:rsidRPr="00B5057D">
              <w:rPr>
                <w:rFonts w:ascii="Verdana" w:hAnsi="Verdana"/>
                <w:vertAlign w:val="superscript"/>
              </w:rPr>
              <w:t>rd</w:t>
            </w:r>
            <w:r w:rsidRPr="00B5057D">
              <w:rPr>
                <w:rFonts w:ascii="Verdana" w:hAnsi="Verdana"/>
              </w:rPr>
              <w:t xml:space="preserve"> Floor</w:t>
            </w:r>
          </w:p>
          <w:p w14:paraId="52DBAEC6" w14:textId="77777777" w:rsidR="007D74CA" w:rsidRPr="00B5057D" w:rsidRDefault="00000098" w:rsidP="007D74CA">
            <w:pPr>
              <w:rPr>
                <w:rFonts w:ascii="Verdana" w:hAnsi="Verdana"/>
              </w:rPr>
            </w:pPr>
            <w:r w:rsidRPr="00B5057D">
              <w:rPr>
                <w:rFonts w:ascii="Verdana" w:hAnsi="Verdana"/>
              </w:rPr>
              <w:t>11 Nelson Street</w:t>
            </w:r>
          </w:p>
          <w:p w14:paraId="50CCC74F" w14:textId="77777777" w:rsidR="007D74CA" w:rsidRPr="00B5057D" w:rsidRDefault="00000098" w:rsidP="007D74CA">
            <w:pPr>
              <w:rPr>
                <w:rFonts w:ascii="Verdana" w:hAnsi="Verdana"/>
              </w:rPr>
            </w:pPr>
            <w:r w:rsidRPr="00B5057D">
              <w:rPr>
                <w:rFonts w:ascii="Verdana" w:hAnsi="Verdana"/>
              </w:rPr>
              <w:t>Newcastle</w:t>
            </w:r>
          </w:p>
          <w:p w14:paraId="5B06F252" w14:textId="77777777" w:rsidR="007D74CA" w:rsidRPr="00B5057D" w:rsidRDefault="00000098" w:rsidP="007D74CA">
            <w:pPr>
              <w:rPr>
                <w:rFonts w:ascii="Verdana" w:hAnsi="Verdana"/>
              </w:rPr>
            </w:pPr>
            <w:r w:rsidRPr="00B5057D">
              <w:rPr>
                <w:rFonts w:ascii="Verdana" w:hAnsi="Verdana"/>
              </w:rPr>
              <w:t>NE1 5AN</w:t>
            </w:r>
          </w:p>
          <w:p w14:paraId="348B1EB6" w14:textId="77777777" w:rsidR="007D74CA" w:rsidRPr="00B5057D" w:rsidRDefault="00000098" w:rsidP="007D74CA">
            <w:pPr>
              <w:rPr>
                <w:rFonts w:ascii="Verdana" w:hAnsi="Verdana"/>
              </w:rPr>
            </w:pPr>
          </w:p>
          <w:p w14:paraId="58260DAC" w14:textId="77777777" w:rsidR="007D74CA" w:rsidRPr="00B5057D" w:rsidRDefault="00000098" w:rsidP="007D74CA">
            <w:pPr>
              <w:rPr>
                <w:rFonts w:ascii="Verdana" w:hAnsi="Verdana"/>
              </w:rPr>
            </w:pPr>
            <w:r w:rsidRPr="00B5057D">
              <w:rPr>
                <w:rFonts w:ascii="Verdana" w:hAnsi="Verdana"/>
              </w:rPr>
              <w:t>Jud Hindess</w:t>
            </w:r>
          </w:p>
          <w:p w14:paraId="46E76C5B" w14:textId="77777777" w:rsidR="007D74CA" w:rsidRPr="00B5057D" w:rsidRDefault="00000098" w:rsidP="007D74CA">
            <w:pPr>
              <w:rPr>
                <w:rFonts w:ascii="Verdana" w:hAnsi="Verdana"/>
              </w:rPr>
            </w:pPr>
          </w:p>
          <w:p w14:paraId="3734B5FA" w14:textId="77777777" w:rsidR="007D74CA" w:rsidRPr="00B5057D" w:rsidRDefault="00000098" w:rsidP="007D74CA">
            <w:pPr>
              <w:rPr>
                <w:rFonts w:ascii="Verdana" w:hAnsi="Verdana"/>
              </w:rPr>
            </w:pPr>
          </w:p>
        </w:tc>
      </w:tr>
      <w:tr w:rsidR="007D74CA" w:rsidRPr="00B5057D" w14:paraId="0608BCD3" w14:textId="77777777">
        <w:tc>
          <w:tcPr>
            <w:tcW w:w="2989" w:type="dxa"/>
            <w:vAlign w:val="center"/>
          </w:tcPr>
          <w:p w14:paraId="3F9B65B9" w14:textId="77777777" w:rsidR="007D74CA" w:rsidRPr="00B5057D" w:rsidRDefault="00000098" w:rsidP="007D74CA">
            <w:pPr>
              <w:rPr>
                <w:rFonts w:ascii="Verdana" w:hAnsi="Verdana"/>
                <w:b/>
              </w:rPr>
            </w:pPr>
            <w:r w:rsidRPr="00B5057D">
              <w:rPr>
                <w:rFonts w:ascii="Verdana" w:hAnsi="Verdana"/>
                <w:b/>
              </w:rPr>
              <w:t xml:space="preserve">Name of Contact </w:t>
            </w:r>
          </w:p>
        </w:tc>
        <w:tc>
          <w:tcPr>
            <w:tcW w:w="10685" w:type="dxa"/>
            <w:vMerge/>
          </w:tcPr>
          <w:p w14:paraId="479A5056" w14:textId="77777777" w:rsidR="007D74CA" w:rsidRPr="00B5057D" w:rsidRDefault="00000098" w:rsidP="007D74CA">
            <w:pPr>
              <w:rPr>
                <w:rFonts w:ascii="Verdana" w:hAnsi="Verdana"/>
              </w:rPr>
            </w:pPr>
          </w:p>
        </w:tc>
      </w:tr>
      <w:tr w:rsidR="007D74CA" w:rsidRPr="00B5057D" w14:paraId="44B486C0" w14:textId="77777777">
        <w:tc>
          <w:tcPr>
            <w:tcW w:w="2989" w:type="dxa"/>
            <w:vAlign w:val="center"/>
          </w:tcPr>
          <w:p w14:paraId="1840AC5E" w14:textId="77777777" w:rsidR="007D74CA" w:rsidRPr="00B5057D" w:rsidRDefault="00000098" w:rsidP="007D74CA">
            <w:pPr>
              <w:rPr>
                <w:rFonts w:ascii="Verdana" w:hAnsi="Verdana"/>
                <w:b/>
              </w:rPr>
            </w:pPr>
            <w:r w:rsidRPr="00B5057D">
              <w:rPr>
                <w:rFonts w:ascii="Verdana" w:hAnsi="Verdana"/>
                <w:b/>
              </w:rPr>
              <w:t>Telephone &amp; Fax Numbers</w:t>
            </w:r>
          </w:p>
        </w:tc>
        <w:tc>
          <w:tcPr>
            <w:tcW w:w="10685" w:type="dxa"/>
          </w:tcPr>
          <w:p w14:paraId="04215118" w14:textId="77777777" w:rsidR="007D74CA" w:rsidRPr="00B5057D" w:rsidRDefault="00000098" w:rsidP="007D74CA">
            <w:pPr>
              <w:rPr>
                <w:rFonts w:ascii="Verdana" w:hAnsi="Verdana"/>
              </w:rPr>
            </w:pPr>
          </w:p>
          <w:p w14:paraId="0D30A903" w14:textId="77777777" w:rsidR="007D74CA" w:rsidRPr="00B5057D" w:rsidRDefault="00000098" w:rsidP="007D74CA">
            <w:pPr>
              <w:rPr>
                <w:rFonts w:ascii="Verdana" w:hAnsi="Verdana"/>
              </w:rPr>
            </w:pPr>
            <w:r w:rsidRPr="00B5057D">
              <w:rPr>
                <w:rFonts w:ascii="Verdana" w:hAnsi="Verdana"/>
              </w:rPr>
              <w:t>0191 277 2045</w:t>
            </w:r>
          </w:p>
          <w:p w14:paraId="1ED0A0C6" w14:textId="77777777" w:rsidR="007D74CA" w:rsidRPr="00B5057D" w:rsidRDefault="00000098" w:rsidP="007D74CA">
            <w:pPr>
              <w:rPr>
                <w:rFonts w:ascii="Verdana" w:hAnsi="Verdana"/>
              </w:rPr>
            </w:pPr>
          </w:p>
        </w:tc>
      </w:tr>
      <w:tr w:rsidR="007D74CA" w:rsidRPr="00B5057D" w14:paraId="3DDBE51E" w14:textId="77777777">
        <w:tc>
          <w:tcPr>
            <w:tcW w:w="2989" w:type="dxa"/>
            <w:vAlign w:val="center"/>
          </w:tcPr>
          <w:p w14:paraId="5CA23DC7" w14:textId="77777777" w:rsidR="007D74CA" w:rsidRPr="00B5057D" w:rsidRDefault="00000098" w:rsidP="007D74CA">
            <w:pPr>
              <w:rPr>
                <w:rFonts w:ascii="Verdana" w:hAnsi="Verdana"/>
                <w:b/>
              </w:rPr>
            </w:pPr>
            <w:r w:rsidRPr="00B5057D">
              <w:rPr>
                <w:rFonts w:ascii="Verdana" w:hAnsi="Verdana"/>
                <w:b/>
              </w:rPr>
              <w:t>Email</w:t>
            </w:r>
          </w:p>
        </w:tc>
        <w:tc>
          <w:tcPr>
            <w:tcW w:w="10685" w:type="dxa"/>
          </w:tcPr>
          <w:p w14:paraId="5728E6D0" w14:textId="77777777" w:rsidR="007D74CA" w:rsidRPr="00B5057D" w:rsidRDefault="00000098" w:rsidP="007D74CA">
            <w:pPr>
              <w:rPr>
                <w:rFonts w:ascii="Verdana" w:hAnsi="Verdana"/>
              </w:rPr>
            </w:pPr>
          </w:p>
          <w:p w14:paraId="572BAC80" w14:textId="77777777" w:rsidR="007D74CA" w:rsidRPr="00B5057D" w:rsidRDefault="00000098" w:rsidP="007D74CA">
            <w:pPr>
              <w:rPr>
                <w:rFonts w:ascii="Verdana" w:hAnsi="Verdana"/>
              </w:rPr>
            </w:pPr>
            <w:r w:rsidRPr="00B5057D">
              <w:rPr>
                <w:rFonts w:ascii="Verdana" w:hAnsi="Verdana"/>
              </w:rPr>
              <w:t>lbinortheast@freeuk.com</w:t>
            </w:r>
          </w:p>
          <w:p w14:paraId="41859CC4" w14:textId="77777777" w:rsidR="007D74CA" w:rsidRPr="00B5057D" w:rsidRDefault="00000098" w:rsidP="007D74CA">
            <w:pPr>
              <w:rPr>
                <w:rFonts w:ascii="Verdana" w:hAnsi="Verdana"/>
              </w:rPr>
            </w:pPr>
          </w:p>
        </w:tc>
      </w:tr>
      <w:tr w:rsidR="007D74CA" w:rsidRPr="00B5057D" w14:paraId="4F82910C" w14:textId="77777777">
        <w:tc>
          <w:tcPr>
            <w:tcW w:w="2989" w:type="dxa"/>
            <w:vAlign w:val="center"/>
          </w:tcPr>
          <w:p w14:paraId="37F1888A" w14:textId="77777777" w:rsidR="007D74CA" w:rsidRPr="00B5057D" w:rsidRDefault="00000098" w:rsidP="007D74CA">
            <w:pPr>
              <w:rPr>
                <w:rFonts w:ascii="Verdana" w:hAnsi="Verdana"/>
                <w:b/>
              </w:rPr>
            </w:pPr>
            <w:r w:rsidRPr="00B5057D">
              <w:rPr>
                <w:rFonts w:ascii="Verdana" w:hAnsi="Verdana"/>
                <w:b/>
              </w:rPr>
              <w:t>How long has your organisation been in exis</w:t>
            </w:r>
            <w:r w:rsidRPr="00B5057D">
              <w:rPr>
                <w:rFonts w:ascii="Verdana" w:hAnsi="Verdana"/>
                <w:b/>
              </w:rPr>
              <w:t>tence?</w:t>
            </w:r>
          </w:p>
        </w:tc>
        <w:tc>
          <w:tcPr>
            <w:tcW w:w="10685" w:type="dxa"/>
          </w:tcPr>
          <w:p w14:paraId="480FEB67" w14:textId="77777777" w:rsidR="007D74CA" w:rsidRPr="00B5057D" w:rsidRDefault="00000098" w:rsidP="007D74CA">
            <w:pPr>
              <w:rPr>
                <w:rFonts w:ascii="Verdana" w:hAnsi="Verdana"/>
              </w:rPr>
            </w:pPr>
          </w:p>
          <w:p w14:paraId="25C69D05" w14:textId="77777777" w:rsidR="007D74CA" w:rsidRPr="00B5057D" w:rsidRDefault="00000098" w:rsidP="007D74CA">
            <w:pPr>
              <w:rPr>
                <w:rFonts w:ascii="Verdana" w:hAnsi="Verdana"/>
              </w:rPr>
            </w:pPr>
            <w:r w:rsidRPr="00B5057D">
              <w:rPr>
                <w:rFonts w:ascii="Verdana" w:hAnsi="Verdana"/>
              </w:rPr>
              <w:t>4 yrs – 3 yrs under VONNE Management; 1 yr as independent organisation</w:t>
            </w:r>
          </w:p>
        </w:tc>
      </w:tr>
      <w:tr w:rsidR="007D74CA" w:rsidRPr="00B5057D" w14:paraId="78F9066D" w14:textId="77777777">
        <w:tc>
          <w:tcPr>
            <w:tcW w:w="2989" w:type="dxa"/>
            <w:vAlign w:val="center"/>
          </w:tcPr>
          <w:p w14:paraId="5F035718" w14:textId="77777777" w:rsidR="007D74CA" w:rsidRPr="00B5057D" w:rsidRDefault="00000098" w:rsidP="007D74CA">
            <w:pPr>
              <w:rPr>
                <w:rFonts w:ascii="Verdana" w:hAnsi="Verdana"/>
                <w:b/>
              </w:rPr>
            </w:pPr>
            <w:r w:rsidRPr="00B5057D">
              <w:rPr>
                <w:rFonts w:ascii="Verdana" w:hAnsi="Verdana"/>
                <w:b/>
              </w:rPr>
              <w:t xml:space="preserve">Does your </w:t>
            </w:r>
            <w:r w:rsidRPr="00B5057D">
              <w:rPr>
                <w:rFonts w:ascii="Verdana" w:hAnsi="Verdana"/>
                <w:b/>
              </w:rPr>
              <w:lastRenderedPageBreak/>
              <w:t>organisation publish audited annual accounts? If so please attach</w:t>
            </w:r>
          </w:p>
          <w:p w14:paraId="1E31167A" w14:textId="77777777" w:rsidR="007D74CA" w:rsidRPr="00B5057D" w:rsidRDefault="00000098" w:rsidP="007D74CA">
            <w:pPr>
              <w:rPr>
                <w:rFonts w:ascii="Verdana" w:hAnsi="Verdana"/>
                <w:b/>
              </w:rPr>
            </w:pPr>
          </w:p>
          <w:p w14:paraId="5C38093B" w14:textId="77777777" w:rsidR="007D74CA" w:rsidRPr="00B5057D" w:rsidRDefault="00000098" w:rsidP="007D74CA">
            <w:pPr>
              <w:rPr>
                <w:rFonts w:ascii="Verdana" w:hAnsi="Verdana"/>
                <w:b/>
              </w:rPr>
            </w:pPr>
          </w:p>
          <w:p w14:paraId="6CC6FE23" w14:textId="77777777" w:rsidR="007D74CA" w:rsidRPr="00B5057D" w:rsidRDefault="00000098" w:rsidP="007D74CA">
            <w:pPr>
              <w:rPr>
                <w:rFonts w:ascii="Verdana" w:hAnsi="Verdana"/>
                <w:b/>
              </w:rPr>
            </w:pPr>
          </w:p>
        </w:tc>
        <w:tc>
          <w:tcPr>
            <w:tcW w:w="10685" w:type="dxa"/>
          </w:tcPr>
          <w:p w14:paraId="29107F86" w14:textId="77777777" w:rsidR="007D74CA" w:rsidRPr="00B5057D" w:rsidRDefault="00000098" w:rsidP="007D74CA">
            <w:pPr>
              <w:rPr>
                <w:rFonts w:ascii="Verdana" w:hAnsi="Verdana"/>
              </w:rPr>
            </w:pPr>
            <w:r w:rsidRPr="00B5057D">
              <w:rPr>
                <w:rFonts w:ascii="Verdana" w:hAnsi="Verdana"/>
              </w:rPr>
              <w:lastRenderedPageBreak/>
              <w:t>Previous year’s accounts are part of VONNE annual accounts</w:t>
            </w:r>
          </w:p>
        </w:tc>
      </w:tr>
      <w:tr w:rsidR="007D74CA" w:rsidRPr="00B5057D" w14:paraId="4E3817BE" w14:textId="77777777">
        <w:tc>
          <w:tcPr>
            <w:tcW w:w="2989" w:type="dxa"/>
            <w:vAlign w:val="center"/>
          </w:tcPr>
          <w:p w14:paraId="04788022" w14:textId="77777777" w:rsidR="007D74CA" w:rsidRPr="00B5057D" w:rsidRDefault="00000098" w:rsidP="007D74CA">
            <w:pPr>
              <w:rPr>
                <w:rFonts w:ascii="Verdana" w:hAnsi="Verdana"/>
                <w:b/>
              </w:rPr>
            </w:pPr>
            <w:r w:rsidRPr="00B5057D">
              <w:rPr>
                <w:rFonts w:ascii="Verdana" w:hAnsi="Verdana"/>
                <w:b/>
              </w:rPr>
              <w:t>Please list the members of the partne</w:t>
            </w:r>
            <w:r w:rsidRPr="00B5057D">
              <w:rPr>
                <w:rFonts w:ascii="Verdana" w:hAnsi="Verdana"/>
                <w:b/>
              </w:rPr>
              <w:t>rship that you are applying on behalf of</w:t>
            </w:r>
          </w:p>
        </w:tc>
        <w:tc>
          <w:tcPr>
            <w:tcW w:w="10685" w:type="dxa"/>
          </w:tcPr>
          <w:p w14:paraId="1DD847A2" w14:textId="77777777" w:rsidR="007D74CA" w:rsidRDefault="00000098" w:rsidP="007D74CA">
            <w:pPr>
              <w:rPr>
                <w:rFonts w:ascii="Verdana" w:hAnsi="Verdana"/>
                <w:b/>
              </w:rPr>
            </w:pPr>
            <w:r>
              <w:rPr>
                <w:rFonts w:ascii="Verdana" w:hAnsi="Verdana"/>
                <w:b/>
              </w:rPr>
              <w:t xml:space="preserve">MESMAC North East </w:t>
            </w:r>
          </w:p>
          <w:p w14:paraId="0D40DCEF" w14:textId="77777777" w:rsidR="007D74CA" w:rsidRDefault="00000098" w:rsidP="007D74CA">
            <w:pPr>
              <w:autoSpaceDE w:val="0"/>
              <w:autoSpaceDN w:val="0"/>
              <w:adjustRightInd w:val="0"/>
              <w:rPr>
                <w:rFonts w:cs="Arial"/>
                <w:sz w:val="20"/>
                <w:szCs w:val="20"/>
                <w:lang w:val="en-US"/>
              </w:rPr>
            </w:pPr>
            <w:r w:rsidRPr="00D26EEE">
              <w:rPr>
                <w:rFonts w:ascii="Verdana" w:hAnsi="Verdana"/>
              </w:rPr>
              <w:t>A</w:t>
            </w:r>
            <w:r>
              <w:rPr>
                <w:rFonts w:cs="Arial"/>
                <w:lang w:val="en-US"/>
              </w:rPr>
              <w:t xml:space="preserve"> regional organisation that works with gay and bisexual men to increase the range of choices open to them around wide-ranging issues. It has office bases in Newcastle (Phone: 0191 233 1333) and M</w:t>
            </w:r>
            <w:r>
              <w:rPr>
                <w:rFonts w:cs="Arial"/>
                <w:lang w:val="en-US"/>
              </w:rPr>
              <w:t>iddlesbrough (Phone: 01642 804400), or email all@mesmacnortheast.com. MESMAC services are free to clients, confidential and include one-to-one support and counselling, information and advice via telephone, social and support groups, sexual health advice an</w:t>
            </w:r>
            <w:r>
              <w:rPr>
                <w:rFonts w:cs="Arial"/>
                <w:lang w:val="en-US"/>
              </w:rPr>
              <w:t>d free condoms and lube. They also work in partnership with other agencies on a range of activities to assist in developing and improving access to services and opportunities for people from lesbian, gay, bisexual and transgender (LGBT) communities and wit</w:t>
            </w:r>
            <w:r>
              <w:rPr>
                <w:rFonts w:cs="Arial"/>
                <w:lang w:val="en-US"/>
              </w:rPr>
              <w:t>h other service providers in any subject area who are aiming to offer more inclusive services to LGBT people.</w:t>
            </w:r>
          </w:p>
          <w:p w14:paraId="0C687074" w14:textId="77777777" w:rsidR="007D74CA" w:rsidRPr="00B5057D" w:rsidRDefault="00000098" w:rsidP="007D74CA">
            <w:pPr>
              <w:rPr>
                <w:rFonts w:ascii="Verdana" w:hAnsi="Verdana"/>
                <w:b/>
              </w:rPr>
            </w:pPr>
          </w:p>
          <w:p w14:paraId="1DAECB63" w14:textId="77777777" w:rsidR="007D74CA" w:rsidRPr="00B5057D" w:rsidRDefault="00000098" w:rsidP="007D74CA">
            <w:pPr>
              <w:rPr>
                <w:rFonts w:ascii="Verdana" w:hAnsi="Verdana"/>
                <w:b/>
              </w:rPr>
            </w:pPr>
          </w:p>
          <w:p w14:paraId="55BD661C" w14:textId="77777777" w:rsidR="007D74CA" w:rsidRPr="00B5057D" w:rsidRDefault="00000098" w:rsidP="007D74CA">
            <w:pPr>
              <w:rPr>
                <w:rFonts w:ascii="Verdana" w:hAnsi="Verdana"/>
                <w:b/>
              </w:rPr>
            </w:pPr>
            <w:r w:rsidRPr="00B5057D">
              <w:rPr>
                <w:rFonts w:ascii="Verdana" w:hAnsi="Verdana"/>
                <w:b/>
              </w:rPr>
              <w:t>Hart Gables</w:t>
            </w:r>
          </w:p>
          <w:p w14:paraId="5E033582" w14:textId="77777777" w:rsidR="007D74CA" w:rsidRPr="00B5057D" w:rsidRDefault="00000098" w:rsidP="007D74CA">
            <w:pPr>
              <w:rPr>
                <w:rFonts w:ascii="Verdana" w:hAnsi="Verdana"/>
              </w:rPr>
            </w:pPr>
            <w:r w:rsidRPr="00B5057D">
              <w:rPr>
                <w:rFonts w:ascii="Verdana" w:hAnsi="Verdana"/>
                <w:szCs w:val="32"/>
                <w:lang w:val="en-US"/>
              </w:rPr>
              <w:t>Hart Gables is a registered charity in Hartlepool that offers support to lesbian, gay, bisexual and transgender people in Hartlepool</w:t>
            </w:r>
            <w:r w:rsidRPr="00B5057D">
              <w:rPr>
                <w:rFonts w:ascii="Verdana" w:hAnsi="Verdana"/>
                <w:szCs w:val="32"/>
                <w:lang w:val="en-US"/>
              </w:rPr>
              <w:t xml:space="preserve"> and the surrounding areas.  We run 3 support groups for women, young people and a mixed group.  We also offer counselling and a telephone helpline service. </w:t>
            </w:r>
          </w:p>
          <w:p w14:paraId="3C28A74D" w14:textId="77777777" w:rsidR="007D74CA" w:rsidRPr="00B5057D" w:rsidRDefault="00000098" w:rsidP="007D74CA">
            <w:pPr>
              <w:rPr>
                <w:rFonts w:ascii="Verdana" w:hAnsi="Verdana"/>
              </w:rPr>
            </w:pPr>
          </w:p>
          <w:p w14:paraId="7EA6FE19" w14:textId="77777777" w:rsidR="007D74CA" w:rsidRPr="00B5057D" w:rsidRDefault="00000098" w:rsidP="007D74CA">
            <w:pPr>
              <w:rPr>
                <w:rFonts w:ascii="Verdana" w:hAnsi="Verdana"/>
                <w:b/>
              </w:rPr>
            </w:pPr>
            <w:r w:rsidRPr="00B5057D">
              <w:rPr>
                <w:rFonts w:ascii="Verdana" w:hAnsi="Verdana"/>
                <w:b/>
              </w:rPr>
              <w:t>Middlesbrough LBi Women’s Network</w:t>
            </w:r>
          </w:p>
          <w:p w14:paraId="676F1012" w14:textId="77777777" w:rsidR="007D74CA" w:rsidRPr="00B5057D" w:rsidRDefault="00000098" w:rsidP="007D74CA">
            <w:pPr>
              <w:rPr>
                <w:rFonts w:ascii="Verdana" w:hAnsi="Verdana"/>
              </w:rPr>
            </w:pPr>
            <w:r w:rsidRPr="00B5057D">
              <w:rPr>
                <w:rFonts w:ascii="Verdana" w:hAnsi="Verdana"/>
              </w:rPr>
              <w:t>The Lesbian and Bisexual Women’s Network is part of Middlesbrou</w:t>
            </w:r>
            <w:r w:rsidRPr="00B5057D">
              <w:rPr>
                <w:rFonts w:ascii="Verdana" w:hAnsi="Verdana"/>
              </w:rPr>
              <w:t>gh Community Network at Middlesbrough Voluntary Development Agency. The LBWN supports the development of community groups for lesbian and bisexual women, including facilitating access to resources and funding, coordinating and publicising events, a regular</w:t>
            </w:r>
            <w:r w:rsidRPr="00B5057D">
              <w:rPr>
                <w:rFonts w:ascii="Verdana" w:hAnsi="Verdana"/>
              </w:rPr>
              <w:t xml:space="preserve"> monthly drop-in and a website at www.lbwn.co.uk. The LBWN provides training to service providers to raise awareness of the needs of lesbian and bisexual women and promote this communities needs within services. The LBWN also works with agencies to develop</w:t>
            </w:r>
            <w:r w:rsidRPr="00B5057D">
              <w:rPr>
                <w:rFonts w:ascii="Verdana" w:hAnsi="Verdana"/>
              </w:rPr>
              <w:t xml:space="preserve"> specific services for LBi women in Middlesbrough.</w:t>
            </w:r>
          </w:p>
          <w:p w14:paraId="2AC880A5" w14:textId="77777777" w:rsidR="007D74CA" w:rsidRPr="00B5057D" w:rsidRDefault="00000098" w:rsidP="007D74CA">
            <w:pPr>
              <w:rPr>
                <w:rFonts w:ascii="Verdana" w:hAnsi="Verdana"/>
                <w:b/>
              </w:rPr>
            </w:pPr>
            <w:r w:rsidRPr="00B5057D">
              <w:rPr>
                <w:rFonts w:ascii="Verdana" w:hAnsi="Verdana"/>
                <w:b/>
              </w:rPr>
              <w:lastRenderedPageBreak/>
              <w:t>NEOLN</w:t>
            </w:r>
          </w:p>
          <w:p w14:paraId="68FC0850" w14:textId="77777777" w:rsidR="007D74CA" w:rsidRPr="00B5057D" w:rsidRDefault="00000098" w:rsidP="007D74CA">
            <w:pPr>
              <w:rPr>
                <w:rFonts w:ascii="Verdana" w:hAnsi="Verdana"/>
                <w:szCs w:val="26"/>
                <w:lang w:val="en-US"/>
              </w:rPr>
            </w:pPr>
            <w:r w:rsidRPr="00B5057D">
              <w:rPr>
                <w:rFonts w:ascii="Verdana" w:hAnsi="Verdana"/>
                <w:szCs w:val="26"/>
                <w:lang w:val="en-US"/>
              </w:rPr>
              <w:t xml:space="preserve">The Aims of NEOLN are, in the interests of social welfare, </w:t>
            </w:r>
          </w:p>
          <w:p w14:paraId="27D7E51E" w14:textId="77777777" w:rsidR="007D74CA" w:rsidRPr="00B5057D" w:rsidRDefault="00000098" w:rsidP="007D74CA">
            <w:pPr>
              <w:rPr>
                <w:rFonts w:ascii="Verdana" w:hAnsi="Verdana"/>
                <w:szCs w:val="26"/>
                <w:lang w:val="en-US"/>
              </w:rPr>
            </w:pPr>
            <w:r w:rsidRPr="00B5057D">
              <w:rPr>
                <w:rFonts w:ascii="Verdana" w:hAnsi="Verdana"/>
                <w:szCs w:val="26"/>
                <w:lang w:val="en-US"/>
              </w:rPr>
              <w:t>a) to provide an organisation for older lesbians in order to decrease social isolation and to counter the effects of discrimination and opp</w:t>
            </w:r>
            <w:r w:rsidRPr="00B5057D">
              <w:rPr>
                <w:rFonts w:ascii="Verdana" w:hAnsi="Verdana"/>
                <w:szCs w:val="26"/>
                <w:lang w:val="en-US"/>
              </w:rPr>
              <w:t xml:space="preserve">ression often experienced by them </w:t>
            </w:r>
          </w:p>
          <w:p w14:paraId="207D73A3" w14:textId="77777777" w:rsidR="007D74CA" w:rsidRPr="00B5057D" w:rsidRDefault="00000098" w:rsidP="007D74CA">
            <w:pPr>
              <w:rPr>
                <w:rFonts w:ascii="Verdana" w:hAnsi="Verdana"/>
              </w:rPr>
            </w:pPr>
            <w:r w:rsidRPr="00B5057D">
              <w:rPr>
                <w:rFonts w:ascii="Verdana" w:hAnsi="Verdana"/>
                <w:szCs w:val="26"/>
                <w:lang w:val="en-US"/>
              </w:rPr>
              <w:t>b) to encourage mutual care, support, friendship and activities designed to improve their quality of life."</w:t>
            </w:r>
          </w:p>
          <w:p w14:paraId="07C9EF7D" w14:textId="77777777" w:rsidR="007D74CA" w:rsidRPr="00B5057D" w:rsidRDefault="00000098" w:rsidP="007D74CA">
            <w:pPr>
              <w:jc w:val="both"/>
              <w:rPr>
                <w:rFonts w:ascii="Verdana" w:hAnsi="Verdana"/>
              </w:rPr>
            </w:pPr>
          </w:p>
          <w:p w14:paraId="68F53585" w14:textId="77777777" w:rsidR="007D74CA" w:rsidRPr="00B5057D" w:rsidRDefault="00000098" w:rsidP="007D74CA">
            <w:pPr>
              <w:jc w:val="both"/>
              <w:rPr>
                <w:rFonts w:ascii="Verdana" w:hAnsi="Verdana"/>
                <w:b/>
              </w:rPr>
            </w:pPr>
            <w:r w:rsidRPr="00B5057D">
              <w:rPr>
                <w:rFonts w:ascii="Verdana" w:hAnsi="Verdana"/>
                <w:b/>
              </w:rPr>
              <w:t xml:space="preserve">NEWCASTLE LESBIAN LINE </w:t>
            </w:r>
          </w:p>
          <w:p w14:paraId="2213287A" w14:textId="77777777" w:rsidR="007D74CA" w:rsidRPr="00B5057D" w:rsidRDefault="00000098" w:rsidP="007D74CA">
            <w:pPr>
              <w:jc w:val="both"/>
              <w:rPr>
                <w:rFonts w:ascii="Verdana" w:hAnsi="Verdana"/>
              </w:rPr>
            </w:pPr>
            <w:r w:rsidRPr="00B5057D">
              <w:rPr>
                <w:rFonts w:ascii="Verdana" w:hAnsi="Verdana"/>
              </w:rPr>
              <w:t xml:space="preserve">The Newcastle Lesbian Line is a Voluntary Organisation run by volunteers and provides a </w:t>
            </w:r>
            <w:r w:rsidRPr="00B5057D">
              <w:rPr>
                <w:rFonts w:ascii="Verdana" w:hAnsi="Verdana"/>
              </w:rPr>
              <w:t xml:space="preserve">telephone and Internet based service  providing, advice, information and support for lesbians, bisexual women, and women questioning their sexuality, living in the North East. Since August 2005, we have been running a free lesbian counselling service that </w:t>
            </w:r>
            <w:r w:rsidRPr="00B5057D">
              <w:rPr>
                <w:rFonts w:ascii="Verdana" w:hAnsi="Verdana"/>
              </w:rPr>
              <w:t>provides support on a range of issues, not just those concerned with sexuality.</w:t>
            </w:r>
          </w:p>
          <w:p w14:paraId="54049F25" w14:textId="77777777" w:rsidR="007D74CA" w:rsidRPr="00B5057D" w:rsidRDefault="00000098" w:rsidP="007D74CA">
            <w:pPr>
              <w:jc w:val="both"/>
              <w:rPr>
                <w:rFonts w:ascii="Verdana" w:hAnsi="Verdana"/>
              </w:rPr>
            </w:pPr>
            <w:r w:rsidRPr="00B5057D">
              <w:rPr>
                <w:rFonts w:ascii="Verdana" w:hAnsi="Verdana"/>
              </w:rPr>
              <w:t>The ‘Line’ also runs a “meet and greet” service, enabling women who do not have the confidence to go to a social group alone, or who do not have any friends that are aware of t</w:t>
            </w:r>
            <w:r w:rsidRPr="00B5057D">
              <w:rPr>
                <w:rFonts w:ascii="Verdana" w:hAnsi="Verdana"/>
              </w:rPr>
              <w:t>heir sexuality. This offers an opportunity for them to gain the confidence and create their first networks of support within the lesbian community</w:t>
            </w:r>
          </w:p>
          <w:p w14:paraId="505A2B94" w14:textId="77777777" w:rsidR="007D74CA" w:rsidRPr="00B5057D" w:rsidRDefault="00000098" w:rsidP="007D74CA">
            <w:pPr>
              <w:jc w:val="both"/>
              <w:rPr>
                <w:rFonts w:ascii="Verdana" w:hAnsi="Verdana"/>
              </w:rPr>
            </w:pPr>
            <w:r w:rsidRPr="00B5057D">
              <w:rPr>
                <w:rFonts w:ascii="Verdana" w:hAnsi="Verdana"/>
              </w:rPr>
              <w:t>..Our service is often the first North East port of call for many women in the North East who have newly self</w:t>
            </w:r>
            <w:r w:rsidRPr="00B5057D">
              <w:rPr>
                <w:rFonts w:ascii="Verdana" w:hAnsi="Verdana"/>
              </w:rPr>
              <w:t xml:space="preserve"> identified as lesbian or bisexual  who are questioning their sexuality and those who may have decided, for may reasons, that they want to  renew or access the local Lesbian network.</w:t>
            </w:r>
          </w:p>
          <w:p w14:paraId="2E469E24" w14:textId="77777777" w:rsidR="007D74CA" w:rsidRPr="00B5057D" w:rsidRDefault="00000098" w:rsidP="007D74CA">
            <w:pPr>
              <w:jc w:val="both"/>
              <w:rPr>
                <w:rFonts w:ascii="Verdana" w:hAnsi="Verdana"/>
              </w:rPr>
            </w:pPr>
            <w:r w:rsidRPr="00B5057D">
              <w:rPr>
                <w:rFonts w:ascii="Verdana" w:hAnsi="Verdana"/>
              </w:rPr>
              <w:t>We recognise that we need to  provide a service for those lesbians, bisex</w:t>
            </w:r>
            <w:r w:rsidRPr="00B5057D">
              <w:rPr>
                <w:rFonts w:ascii="Verdana" w:hAnsi="Verdana"/>
              </w:rPr>
              <w:t>ual women, and women questioning their sexuality who are socially isolated, especially those coming out late in life, who are often married, or those from poorer socio-economic backgrounds, those isolated because if where they live and those experiencing m</w:t>
            </w:r>
            <w:r w:rsidRPr="00B5057D">
              <w:rPr>
                <w:rFonts w:ascii="Verdana" w:hAnsi="Verdana"/>
              </w:rPr>
              <w:t>ultiple discrimination.</w:t>
            </w:r>
          </w:p>
          <w:p w14:paraId="662D8898" w14:textId="77777777" w:rsidR="007D74CA" w:rsidRPr="00B5057D" w:rsidRDefault="00000098" w:rsidP="007D74CA">
            <w:pPr>
              <w:jc w:val="both"/>
              <w:rPr>
                <w:rFonts w:ascii="Verdana" w:hAnsi="Verdana"/>
              </w:rPr>
            </w:pPr>
            <w:r w:rsidRPr="00B5057D">
              <w:rPr>
                <w:rFonts w:ascii="Verdana" w:hAnsi="Verdana"/>
              </w:rPr>
              <w:t>Chair of Management committee: Frankie Williams- Senior Lecturer Sunderland University Community and Youth     January 2007</w:t>
            </w:r>
          </w:p>
          <w:p w14:paraId="7BDE0DED" w14:textId="77777777" w:rsidR="007D74CA" w:rsidRPr="00B5057D" w:rsidRDefault="00000098" w:rsidP="007D74CA">
            <w:pPr>
              <w:jc w:val="both"/>
              <w:rPr>
                <w:rFonts w:ascii="Verdana" w:hAnsi="Verdana"/>
              </w:rPr>
            </w:pPr>
            <w:r w:rsidRPr="00B5057D">
              <w:rPr>
                <w:rFonts w:ascii="Verdana" w:hAnsi="Verdana"/>
              </w:rPr>
              <w:tab/>
            </w:r>
            <w:r w:rsidRPr="00B5057D">
              <w:rPr>
                <w:rFonts w:ascii="Verdana" w:hAnsi="Verdana"/>
              </w:rPr>
              <w:tab/>
              <w:t xml:space="preserve"> </w:t>
            </w:r>
          </w:p>
          <w:p w14:paraId="10C92DB8" w14:textId="77777777" w:rsidR="007D74CA" w:rsidRPr="00B5057D" w:rsidRDefault="00000098" w:rsidP="007D74CA">
            <w:pPr>
              <w:jc w:val="both"/>
              <w:rPr>
                <w:rFonts w:ascii="Verdana" w:hAnsi="Verdana"/>
                <w:b/>
              </w:rPr>
            </w:pPr>
            <w:r w:rsidRPr="00B5057D">
              <w:rPr>
                <w:rFonts w:ascii="Verdana" w:hAnsi="Verdana"/>
                <w:b/>
              </w:rPr>
              <w:t xml:space="preserve">Fourth Action - Northumberland LBi Network  </w:t>
            </w:r>
          </w:p>
          <w:p w14:paraId="10EB9F9F" w14:textId="77777777" w:rsidR="007D74CA" w:rsidRPr="00B5057D" w:rsidRDefault="00000098" w:rsidP="007D74CA">
            <w:pPr>
              <w:rPr>
                <w:rFonts w:ascii="Verdana" w:hAnsi="Verdana"/>
              </w:rPr>
            </w:pPr>
            <w:r w:rsidRPr="00B5057D">
              <w:rPr>
                <w:rFonts w:ascii="Verdana" w:hAnsi="Verdana"/>
              </w:rPr>
              <w:t>Fourth Action promotes equality and diversity with communit</w:t>
            </w:r>
            <w:r w:rsidRPr="00B5057D">
              <w:rPr>
                <w:rFonts w:ascii="Verdana" w:hAnsi="Verdana"/>
              </w:rPr>
              <w:t xml:space="preserve">ies, and has supported the LGBT network through fund-raising and facilitation. Current work includes the coordination of the Northumberland LBi Network, and work for the Northumberland </w:t>
            </w:r>
            <w:r w:rsidRPr="00B5057D">
              <w:rPr>
                <w:rFonts w:ascii="Verdana" w:hAnsi="Verdana"/>
              </w:rPr>
              <w:lastRenderedPageBreak/>
              <w:t>Care Trust on promoting equality for lesbians and bisexual women.</w:t>
            </w:r>
          </w:p>
          <w:p w14:paraId="3A575DF2" w14:textId="77777777" w:rsidR="007D74CA" w:rsidRPr="00B5057D" w:rsidRDefault="00000098" w:rsidP="007D74CA">
            <w:pPr>
              <w:rPr>
                <w:rFonts w:ascii="Verdana" w:hAnsi="Verdana"/>
              </w:rPr>
            </w:pPr>
            <w:r w:rsidRPr="00B5057D">
              <w:rPr>
                <w:rFonts w:ascii="Verdana" w:hAnsi="Verdana"/>
              </w:rPr>
              <w:t>MET L</w:t>
            </w:r>
            <w:r w:rsidRPr="00B5057D">
              <w:rPr>
                <w:rFonts w:ascii="Verdana" w:hAnsi="Verdana"/>
              </w:rPr>
              <w:t xml:space="preserve">td. </w:t>
            </w:r>
          </w:p>
          <w:p w14:paraId="44BBD5D2" w14:textId="77777777" w:rsidR="007D74CA" w:rsidRPr="00B5057D" w:rsidRDefault="00000098" w:rsidP="007D74CA">
            <w:pPr>
              <w:rPr>
                <w:rFonts w:ascii="Verdana" w:hAnsi="Verdana"/>
              </w:rPr>
            </w:pPr>
            <w:r w:rsidRPr="00B5057D">
              <w:rPr>
                <w:rFonts w:ascii="Verdana" w:hAnsi="Verdana"/>
                <w:b/>
                <w:bCs/>
              </w:rPr>
              <w:t>Management and Equality Training Ltd</w:t>
            </w:r>
            <w:r w:rsidRPr="00B5057D">
              <w:rPr>
                <w:rFonts w:ascii="Verdana" w:hAnsi="Verdana"/>
              </w:rPr>
              <w:t xml:space="preserve">. is a social enterprise.  We are a training and research consultancy for the development of Organisations and Communities.  </w:t>
            </w:r>
          </w:p>
          <w:p w14:paraId="7506A903" w14:textId="77777777" w:rsidR="007D74CA" w:rsidRPr="00B5057D" w:rsidRDefault="00000098" w:rsidP="007D74CA">
            <w:pPr>
              <w:rPr>
                <w:rFonts w:ascii="Verdana" w:hAnsi="Verdana"/>
              </w:rPr>
            </w:pPr>
            <w:r>
              <w:t>We are an international team of 11 core members, all with specialist areas of work but wi</w:t>
            </w:r>
            <w:r>
              <w:t>th an equalities perspective.</w:t>
            </w:r>
          </w:p>
          <w:p w14:paraId="1B8EBC1F" w14:textId="77777777" w:rsidR="007D74CA" w:rsidRPr="00B5057D" w:rsidRDefault="00000098" w:rsidP="007D74CA">
            <w:pPr>
              <w:rPr>
                <w:rFonts w:ascii="Verdana" w:hAnsi="Verdana"/>
              </w:rPr>
            </w:pPr>
            <w:r w:rsidRPr="00B5057D">
              <w:rPr>
                <w:rFonts w:ascii="Verdana" w:hAnsi="Verdana"/>
              </w:rPr>
              <w:t xml:space="preserve">We have a particular expertise around equality issues, capacity building, and empowering interventions on an organisation or individual level.  </w:t>
            </w:r>
          </w:p>
          <w:p w14:paraId="4DD3B79E" w14:textId="77777777" w:rsidR="007D74CA" w:rsidRPr="00B5057D" w:rsidRDefault="00000098" w:rsidP="007D74CA">
            <w:pPr>
              <w:rPr>
                <w:rFonts w:ascii="Verdana" w:hAnsi="Verdana"/>
              </w:rPr>
            </w:pPr>
            <w:r w:rsidRPr="00B5057D">
              <w:rPr>
                <w:rFonts w:ascii="Verdana" w:hAnsi="Verdana"/>
              </w:rPr>
              <w:t>We work with organisations to research and develop ways of ensuring that their se</w:t>
            </w:r>
            <w:r w:rsidRPr="00B5057D">
              <w:rPr>
                <w:rFonts w:ascii="Verdana" w:hAnsi="Verdana"/>
              </w:rPr>
              <w:t>rvice provision is seamless, inclusive and attractive to all sectors of the community they serve.  Training and Research is designed and delivered specifically to fit the needs of the Organisation</w:t>
            </w:r>
          </w:p>
        </w:tc>
      </w:tr>
      <w:tr w:rsidR="007D74CA" w:rsidRPr="00B5057D" w14:paraId="2F94E0E8" w14:textId="77777777">
        <w:tc>
          <w:tcPr>
            <w:tcW w:w="2989" w:type="dxa"/>
            <w:vAlign w:val="center"/>
          </w:tcPr>
          <w:p w14:paraId="58F3AAB7" w14:textId="77777777" w:rsidR="007D74CA" w:rsidRPr="00B5057D" w:rsidRDefault="00000098" w:rsidP="007D74CA">
            <w:pPr>
              <w:rPr>
                <w:rFonts w:ascii="Verdana" w:hAnsi="Verdana"/>
                <w:b/>
              </w:rPr>
            </w:pPr>
            <w:r w:rsidRPr="00B5057D">
              <w:rPr>
                <w:rFonts w:ascii="Verdana" w:hAnsi="Verdana"/>
                <w:b/>
              </w:rPr>
              <w:lastRenderedPageBreak/>
              <w:t>Please describe your organisation’s track record in delive</w:t>
            </w:r>
            <w:r w:rsidRPr="00B5057D">
              <w:rPr>
                <w:rFonts w:ascii="Verdana" w:hAnsi="Verdana"/>
                <w:b/>
              </w:rPr>
              <w:t>ring capacity building or training within the VCS, and include any  experience your organisation has in delivering programmes for statutory agencies</w:t>
            </w:r>
          </w:p>
        </w:tc>
        <w:tc>
          <w:tcPr>
            <w:tcW w:w="10685" w:type="dxa"/>
          </w:tcPr>
          <w:p w14:paraId="16E90E64" w14:textId="77777777" w:rsidR="007D74CA" w:rsidRPr="00B5057D" w:rsidRDefault="00000098" w:rsidP="007D74CA">
            <w:pPr>
              <w:rPr>
                <w:rFonts w:ascii="Verdana" w:hAnsi="Verdana"/>
              </w:rPr>
            </w:pPr>
          </w:p>
          <w:p w14:paraId="05D9D8FD" w14:textId="77777777" w:rsidR="007D74CA" w:rsidRPr="00B5057D" w:rsidRDefault="00000098" w:rsidP="007D74CA">
            <w:pPr>
              <w:rPr>
                <w:rFonts w:ascii="Verdana" w:hAnsi="Verdana"/>
              </w:rPr>
            </w:pPr>
            <w:r w:rsidRPr="00B5057D">
              <w:rPr>
                <w:rFonts w:ascii="Verdana" w:hAnsi="Verdana"/>
              </w:rPr>
              <w:t>We coordinated a Regional LGBT newsletter and web-site</w:t>
            </w:r>
          </w:p>
          <w:p w14:paraId="11662067" w14:textId="77777777" w:rsidR="007D74CA" w:rsidRPr="00B5057D" w:rsidRDefault="00000098" w:rsidP="007D74CA">
            <w:pPr>
              <w:rPr>
                <w:rFonts w:ascii="Verdana" w:hAnsi="Verdana"/>
              </w:rPr>
            </w:pPr>
            <w:r w:rsidRPr="00B5057D">
              <w:rPr>
                <w:rFonts w:ascii="Verdana" w:hAnsi="Verdana"/>
              </w:rPr>
              <w:t>The worker supported LBi projects across the Region</w:t>
            </w:r>
            <w:r w:rsidRPr="00B5057D">
              <w:rPr>
                <w:rFonts w:ascii="Verdana" w:hAnsi="Verdana"/>
              </w:rPr>
              <w:t xml:space="preserve"> through events, one-to-one support and project development. </w:t>
            </w:r>
          </w:p>
          <w:p w14:paraId="15F5D5A1" w14:textId="77777777" w:rsidR="007D74CA" w:rsidRPr="00B5057D" w:rsidRDefault="00000098" w:rsidP="007D74CA">
            <w:pPr>
              <w:rPr>
                <w:rFonts w:ascii="Verdana" w:hAnsi="Verdana"/>
              </w:rPr>
            </w:pPr>
            <w:r w:rsidRPr="00B5057D">
              <w:rPr>
                <w:rFonts w:ascii="Verdana" w:hAnsi="Verdana"/>
              </w:rPr>
              <w:t>We ran networking events bringing together groups to share practice and strengthen the identity of the LBi Communities.</w:t>
            </w:r>
          </w:p>
          <w:p w14:paraId="13113C89" w14:textId="77777777" w:rsidR="007D74CA" w:rsidRPr="00B5057D" w:rsidRDefault="00000098" w:rsidP="007D74CA">
            <w:pPr>
              <w:rPr>
                <w:rFonts w:ascii="Verdana" w:hAnsi="Verdana"/>
              </w:rPr>
            </w:pPr>
            <w:r w:rsidRPr="00B5057D">
              <w:rPr>
                <w:rFonts w:ascii="Verdana" w:hAnsi="Verdana"/>
              </w:rPr>
              <w:t xml:space="preserve">The LBi project, through VONNE its original parent body, managed a Change </w:t>
            </w:r>
            <w:r w:rsidRPr="00B5057D">
              <w:rPr>
                <w:rFonts w:ascii="Verdana" w:hAnsi="Verdana"/>
              </w:rPr>
              <w:t>Up grant to help develop the LGBT Network’s capacity during 2005-6. This programme included the funding of an LGBT Research group, a website and newsletter, and seminar activity.</w:t>
            </w:r>
          </w:p>
          <w:p w14:paraId="174C0C58" w14:textId="77777777" w:rsidR="007D74CA" w:rsidRPr="00B5057D" w:rsidRDefault="00000098" w:rsidP="007D74CA">
            <w:pPr>
              <w:rPr>
                <w:rFonts w:ascii="Verdana" w:hAnsi="Verdana"/>
              </w:rPr>
            </w:pPr>
            <w:r w:rsidRPr="00B5057D">
              <w:rPr>
                <w:rFonts w:ascii="Verdana" w:hAnsi="Verdana"/>
              </w:rPr>
              <w:t>The project commissioned research into the needs and interests of LBi women a</w:t>
            </w:r>
            <w:r w:rsidRPr="00B5057D">
              <w:rPr>
                <w:rFonts w:ascii="Verdana" w:hAnsi="Verdana"/>
              </w:rPr>
              <w:t>cross the region, and also covering the project’s potential support role, both to LBi groups and to public sector agencies. The project has been commissioned by Northumberland Care Trust to support development work with LBi women.</w:t>
            </w:r>
          </w:p>
          <w:p w14:paraId="5B8244C3" w14:textId="77777777" w:rsidR="007D74CA" w:rsidRPr="00B5057D" w:rsidRDefault="00000098" w:rsidP="007D74CA">
            <w:pPr>
              <w:rPr>
                <w:rFonts w:ascii="Verdana" w:hAnsi="Verdana"/>
              </w:rPr>
            </w:pPr>
          </w:p>
        </w:tc>
      </w:tr>
      <w:tr w:rsidR="007D74CA" w:rsidRPr="00B5057D" w14:paraId="7716283A" w14:textId="77777777">
        <w:tc>
          <w:tcPr>
            <w:tcW w:w="2989" w:type="dxa"/>
            <w:vAlign w:val="center"/>
          </w:tcPr>
          <w:p w14:paraId="7D84E59E" w14:textId="77777777" w:rsidR="007D74CA" w:rsidRPr="00B5057D" w:rsidRDefault="00000098" w:rsidP="007D74CA">
            <w:pPr>
              <w:rPr>
                <w:rFonts w:ascii="Verdana" w:hAnsi="Verdana"/>
                <w:b/>
              </w:rPr>
            </w:pPr>
            <w:r w:rsidRPr="00B5057D">
              <w:rPr>
                <w:rFonts w:ascii="Verdana" w:hAnsi="Verdana"/>
                <w:b/>
              </w:rPr>
              <w:t>Please describe your or</w:t>
            </w:r>
            <w:r w:rsidRPr="00B5057D">
              <w:rPr>
                <w:rFonts w:ascii="Verdana" w:hAnsi="Verdana"/>
                <w:b/>
              </w:rPr>
              <w:t>ganisation’s involvement in promoting equality and diversity</w:t>
            </w:r>
          </w:p>
        </w:tc>
        <w:tc>
          <w:tcPr>
            <w:tcW w:w="10685" w:type="dxa"/>
          </w:tcPr>
          <w:p w14:paraId="6E69C738" w14:textId="77777777" w:rsidR="007D74CA" w:rsidRPr="00B5057D" w:rsidRDefault="00000098" w:rsidP="007D74CA">
            <w:pPr>
              <w:rPr>
                <w:rFonts w:ascii="Verdana" w:hAnsi="Verdana"/>
              </w:rPr>
            </w:pPr>
            <w:r w:rsidRPr="00B5057D">
              <w:rPr>
                <w:rFonts w:ascii="Verdana" w:hAnsi="Verdana"/>
              </w:rPr>
              <w:t>The worker served on the BECON management committee and made valuable contributions to the policies of the organisation</w:t>
            </w:r>
          </w:p>
          <w:p w14:paraId="6B0CB40A" w14:textId="77777777" w:rsidR="007D74CA" w:rsidRPr="00B5057D" w:rsidRDefault="00000098" w:rsidP="007D74CA">
            <w:pPr>
              <w:rPr>
                <w:rFonts w:ascii="Verdana" w:hAnsi="Verdana"/>
              </w:rPr>
            </w:pPr>
            <w:r w:rsidRPr="00B5057D">
              <w:rPr>
                <w:rFonts w:ascii="Verdana" w:hAnsi="Verdana"/>
              </w:rPr>
              <w:t>The worker was an active member of the NE VCS Equalities Coalition.</w:t>
            </w:r>
          </w:p>
          <w:p w14:paraId="6163D7D8" w14:textId="77777777" w:rsidR="007D74CA" w:rsidRPr="00B5057D" w:rsidRDefault="00000098" w:rsidP="007D74CA">
            <w:pPr>
              <w:rPr>
                <w:rFonts w:ascii="Verdana" w:hAnsi="Verdana"/>
              </w:rPr>
            </w:pPr>
            <w:r w:rsidRPr="00B5057D">
              <w:rPr>
                <w:rFonts w:ascii="Verdana" w:hAnsi="Verdana"/>
              </w:rPr>
              <w:t>The pro</w:t>
            </w:r>
            <w:r w:rsidRPr="00B5057D">
              <w:rPr>
                <w:rFonts w:ascii="Verdana" w:hAnsi="Verdana"/>
              </w:rPr>
              <w:t>ject is involved with the Networking for Change initiative.</w:t>
            </w:r>
          </w:p>
          <w:p w14:paraId="4E5C6F2E" w14:textId="77777777" w:rsidR="007D74CA" w:rsidRPr="00B5057D" w:rsidRDefault="00000098" w:rsidP="007D74CA">
            <w:pPr>
              <w:rPr>
                <w:rFonts w:ascii="Verdana" w:hAnsi="Verdana"/>
              </w:rPr>
            </w:pPr>
            <w:r w:rsidRPr="00B5057D">
              <w:rPr>
                <w:rFonts w:ascii="Verdana" w:hAnsi="Verdana"/>
              </w:rPr>
              <w:t xml:space="preserve">LBi NE has played a significant role influencing and promoting equality and diversity, Steering Group members have represented the LBi community @ the LGBT Policy Research group, </w:t>
            </w:r>
          </w:p>
          <w:p w14:paraId="4B221F43" w14:textId="77777777" w:rsidR="007D74CA" w:rsidRPr="00B5057D" w:rsidRDefault="00000098" w:rsidP="007D74CA">
            <w:pPr>
              <w:rPr>
                <w:rFonts w:ascii="Verdana" w:hAnsi="Verdana"/>
              </w:rPr>
            </w:pPr>
          </w:p>
        </w:tc>
      </w:tr>
      <w:tr w:rsidR="007D74CA" w:rsidRPr="00B5057D" w14:paraId="194E5257" w14:textId="77777777">
        <w:tc>
          <w:tcPr>
            <w:tcW w:w="2989" w:type="dxa"/>
            <w:vAlign w:val="center"/>
          </w:tcPr>
          <w:p w14:paraId="28121F93" w14:textId="77777777" w:rsidR="007D74CA" w:rsidRPr="00B5057D" w:rsidRDefault="00000098" w:rsidP="007D74CA">
            <w:pPr>
              <w:rPr>
                <w:rFonts w:ascii="Verdana" w:hAnsi="Verdana"/>
                <w:b/>
              </w:rPr>
            </w:pPr>
            <w:r w:rsidRPr="00B5057D">
              <w:rPr>
                <w:rFonts w:ascii="Verdana" w:hAnsi="Verdana"/>
                <w:b/>
              </w:rPr>
              <w:lastRenderedPageBreak/>
              <w:t>Legal Status i</w:t>
            </w:r>
            <w:r w:rsidRPr="00B5057D">
              <w:rPr>
                <w:rFonts w:ascii="Verdana" w:hAnsi="Verdana"/>
                <w:b/>
              </w:rPr>
              <w:t>ncluding Charity/Company Number</w:t>
            </w:r>
          </w:p>
        </w:tc>
        <w:tc>
          <w:tcPr>
            <w:tcW w:w="10685" w:type="dxa"/>
          </w:tcPr>
          <w:p w14:paraId="5A521076" w14:textId="77777777" w:rsidR="007D74CA" w:rsidRPr="00B5057D" w:rsidRDefault="00000098" w:rsidP="007D74CA">
            <w:pPr>
              <w:rPr>
                <w:rFonts w:ascii="Verdana" w:hAnsi="Verdana"/>
              </w:rPr>
            </w:pPr>
            <w:r w:rsidRPr="00B5057D">
              <w:rPr>
                <w:rFonts w:ascii="Verdana" w:hAnsi="Verdana"/>
              </w:rPr>
              <w:t xml:space="preserve">Company Limited by Guarantee </w:t>
            </w:r>
          </w:p>
        </w:tc>
      </w:tr>
      <w:tr w:rsidR="007D74CA" w:rsidRPr="00B5057D" w14:paraId="0ADABDE7" w14:textId="77777777">
        <w:tc>
          <w:tcPr>
            <w:tcW w:w="2989" w:type="dxa"/>
            <w:vAlign w:val="center"/>
          </w:tcPr>
          <w:p w14:paraId="6CB9946B" w14:textId="77777777" w:rsidR="007D74CA" w:rsidRPr="00B5057D" w:rsidRDefault="00000098" w:rsidP="007D74CA">
            <w:pPr>
              <w:rPr>
                <w:rFonts w:ascii="Verdana" w:hAnsi="Verdana"/>
                <w:b/>
              </w:rPr>
            </w:pPr>
            <w:r w:rsidRPr="00B5057D">
              <w:rPr>
                <w:rFonts w:ascii="Verdana" w:hAnsi="Verdana"/>
                <w:b/>
              </w:rPr>
              <w:t>Please indicate when you could delivery after 1 Feb 2007</w:t>
            </w:r>
          </w:p>
        </w:tc>
        <w:tc>
          <w:tcPr>
            <w:tcW w:w="10685" w:type="dxa"/>
          </w:tcPr>
          <w:p w14:paraId="267FAB48" w14:textId="77777777" w:rsidR="007D74CA" w:rsidRPr="00B5057D" w:rsidRDefault="00000098" w:rsidP="007D74CA">
            <w:pPr>
              <w:rPr>
                <w:rFonts w:ascii="Verdana" w:hAnsi="Verdana"/>
              </w:rPr>
            </w:pPr>
            <w:r w:rsidRPr="00B5057D">
              <w:rPr>
                <w:rFonts w:ascii="Verdana" w:hAnsi="Verdana"/>
              </w:rPr>
              <w:t>Immediately on receipt of contract</w:t>
            </w:r>
          </w:p>
        </w:tc>
      </w:tr>
    </w:tbl>
    <w:p w14:paraId="04B40B1B" w14:textId="77777777" w:rsidR="007D74CA" w:rsidRPr="00B5057D" w:rsidRDefault="00000098" w:rsidP="007D74CA">
      <w:pPr>
        <w:rPr>
          <w:rFonts w:ascii="Verdana" w:hAnsi="Verdana"/>
        </w:rPr>
      </w:pPr>
    </w:p>
    <w:p w14:paraId="0A1AC987" w14:textId="77777777" w:rsidR="007D74CA" w:rsidRPr="00B5057D" w:rsidRDefault="00000098" w:rsidP="007D74CA">
      <w:pPr>
        <w:rPr>
          <w:rFonts w:ascii="Verdana" w:hAnsi="Verdana"/>
          <w:b/>
        </w:rPr>
      </w:pPr>
      <w:r w:rsidRPr="00B5057D">
        <w:rPr>
          <w:rFonts w:ascii="Verdana" w:hAnsi="Verdana"/>
          <w:b/>
        </w:rPr>
        <w:t>Proposal:</w:t>
      </w:r>
    </w:p>
    <w:p w14:paraId="40B1F4CB" w14:textId="77777777" w:rsidR="007D74CA" w:rsidRPr="00B5057D" w:rsidRDefault="00000098" w:rsidP="007D74CA">
      <w:pPr>
        <w:rPr>
          <w:rFonts w:ascii="Verdana" w:hAnsi="Verdana"/>
        </w:rPr>
      </w:pPr>
      <w:r w:rsidRPr="00B5057D">
        <w:rPr>
          <w:rFonts w:ascii="Verdana" w:hAnsi="Verdana"/>
        </w:rPr>
        <w:tab/>
      </w:r>
      <w:r w:rsidRPr="00B5057D">
        <w:rPr>
          <w:rFonts w:ascii="Verdana" w:hAnsi="Verdana"/>
        </w:rPr>
        <w:tab/>
      </w:r>
      <w:r w:rsidRPr="00B5057D">
        <w:rPr>
          <w:rFonts w:ascii="Verdana" w:hAnsi="Verdana"/>
        </w:rPr>
        <w:tab/>
      </w:r>
      <w:r w:rsidRPr="00B5057D">
        <w:rPr>
          <w:rFonts w:ascii="Verdana" w:hAnsi="Verdana"/>
        </w:rPr>
        <w:tab/>
      </w:r>
      <w:r w:rsidRPr="00B5057D">
        <w:rPr>
          <w:rFonts w:ascii="Verdana" w:hAnsi="Verdana"/>
        </w:rPr>
        <w:tab/>
      </w:r>
      <w:r w:rsidRPr="00B5057D">
        <w:rPr>
          <w:rFonts w:ascii="Verdana" w:hAnsi="Verdana"/>
        </w:rPr>
        <w:tab/>
        <w:t>(Please Fill in Your Response Below)</w:t>
      </w:r>
      <w:r w:rsidRPr="00B5057D">
        <w:rPr>
          <w:rFonts w:ascii="Verdana" w:hAnsi="Verdana"/>
        </w:rPr>
        <w:tab/>
      </w:r>
      <w:r w:rsidRPr="00B5057D">
        <w:rPr>
          <w:rFonts w:ascii="Verdana" w:hAnsi="Verdana"/>
        </w:rPr>
        <w:tab/>
      </w:r>
      <w:r w:rsidRPr="00B5057D">
        <w:rPr>
          <w:rFonts w:ascii="Verdana" w:hAnsi="Verdana"/>
        </w:rPr>
        <w:tab/>
      </w:r>
    </w:p>
    <w:tbl>
      <w:tblPr>
        <w:tblStyle w:val="TableGrid"/>
        <w:tblW w:w="13793" w:type="dxa"/>
        <w:tblLook w:val="01E0" w:firstRow="1" w:lastRow="1" w:firstColumn="1" w:lastColumn="1" w:noHBand="0" w:noVBand="0"/>
      </w:tblPr>
      <w:tblGrid>
        <w:gridCol w:w="2837"/>
        <w:gridCol w:w="10956"/>
      </w:tblGrid>
      <w:tr w:rsidR="007D74CA" w:rsidRPr="00B5057D" w14:paraId="4A9738A5" w14:textId="77777777">
        <w:trPr>
          <w:trHeight w:val="730"/>
        </w:trPr>
        <w:tc>
          <w:tcPr>
            <w:tcW w:w="2837" w:type="dxa"/>
            <w:vAlign w:val="center"/>
          </w:tcPr>
          <w:p w14:paraId="0608E4CB" w14:textId="77777777" w:rsidR="007D74CA" w:rsidRPr="00B5057D" w:rsidRDefault="00000098" w:rsidP="007D74CA">
            <w:pPr>
              <w:rPr>
                <w:rFonts w:ascii="Verdana" w:hAnsi="Verdana"/>
                <w:b/>
              </w:rPr>
            </w:pPr>
            <w:r w:rsidRPr="00B5057D">
              <w:rPr>
                <w:rFonts w:ascii="Verdana" w:hAnsi="Verdana"/>
                <w:b/>
              </w:rPr>
              <w:t>Request for Detail</w:t>
            </w:r>
          </w:p>
        </w:tc>
        <w:tc>
          <w:tcPr>
            <w:tcW w:w="10956" w:type="dxa"/>
            <w:vAlign w:val="center"/>
          </w:tcPr>
          <w:p w14:paraId="1E3DF971" w14:textId="77777777" w:rsidR="007D74CA" w:rsidRPr="00B5057D" w:rsidRDefault="00000098" w:rsidP="007D74CA">
            <w:pPr>
              <w:jc w:val="center"/>
              <w:rPr>
                <w:rFonts w:ascii="Verdana" w:hAnsi="Verdana"/>
                <w:b/>
              </w:rPr>
            </w:pPr>
            <w:r w:rsidRPr="00B5057D">
              <w:rPr>
                <w:rFonts w:ascii="Verdana" w:hAnsi="Verdana"/>
                <w:b/>
              </w:rPr>
              <w:t>Response</w:t>
            </w:r>
          </w:p>
        </w:tc>
      </w:tr>
      <w:tr w:rsidR="007D74CA" w:rsidRPr="00B5057D" w14:paraId="6A3E3AF7" w14:textId="77777777">
        <w:tc>
          <w:tcPr>
            <w:tcW w:w="2837" w:type="dxa"/>
          </w:tcPr>
          <w:p w14:paraId="2664EE8E" w14:textId="77777777" w:rsidR="007D74CA" w:rsidRPr="00B5057D" w:rsidRDefault="00000098" w:rsidP="007D74CA">
            <w:pPr>
              <w:rPr>
                <w:rFonts w:ascii="Verdana" w:hAnsi="Verdana"/>
                <w:b/>
              </w:rPr>
            </w:pPr>
            <w:r w:rsidRPr="00B5057D">
              <w:rPr>
                <w:rFonts w:ascii="Verdana" w:hAnsi="Verdana"/>
                <w:b/>
              </w:rPr>
              <w:t xml:space="preserve">1. What would </w:t>
            </w:r>
            <w:r w:rsidRPr="00B5057D">
              <w:rPr>
                <w:rFonts w:ascii="Verdana" w:hAnsi="Verdana"/>
                <w:b/>
              </w:rPr>
              <w:t xml:space="preserve">you be interested in delivering? </w:t>
            </w:r>
          </w:p>
          <w:p w14:paraId="0920848C" w14:textId="77777777" w:rsidR="007D74CA" w:rsidRPr="00B5057D" w:rsidRDefault="00000098" w:rsidP="007D74CA">
            <w:pPr>
              <w:rPr>
                <w:rFonts w:ascii="Verdana" w:hAnsi="Verdana"/>
                <w:b/>
              </w:rPr>
            </w:pPr>
          </w:p>
          <w:p w14:paraId="3F89A2DC" w14:textId="77777777" w:rsidR="007D74CA" w:rsidRPr="00B5057D" w:rsidRDefault="00000098" w:rsidP="007D74CA">
            <w:pPr>
              <w:rPr>
                <w:rFonts w:ascii="Verdana" w:hAnsi="Verdana" w:cs="Arial"/>
                <w:szCs w:val="20"/>
                <w:lang w:val="en-US"/>
              </w:rPr>
            </w:pPr>
          </w:p>
          <w:p w14:paraId="1E39AE03" w14:textId="77777777" w:rsidR="007D74CA" w:rsidRPr="00B5057D" w:rsidRDefault="00000098" w:rsidP="007D74CA">
            <w:pPr>
              <w:rPr>
                <w:rFonts w:ascii="Verdana" w:hAnsi="Verdana"/>
                <w:b/>
              </w:rPr>
            </w:pPr>
          </w:p>
        </w:tc>
        <w:tc>
          <w:tcPr>
            <w:tcW w:w="10956" w:type="dxa"/>
          </w:tcPr>
          <w:p w14:paraId="25D565A2" w14:textId="77777777" w:rsidR="007D74CA" w:rsidRPr="00B5057D" w:rsidRDefault="00000098" w:rsidP="007D74CA">
            <w:pPr>
              <w:rPr>
                <w:rFonts w:ascii="Verdana" w:hAnsi="Verdana"/>
              </w:rPr>
            </w:pPr>
          </w:p>
          <w:p w14:paraId="06A8C8B4" w14:textId="77777777" w:rsidR="007D74CA" w:rsidRPr="00B5057D" w:rsidRDefault="00000098" w:rsidP="007D74CA">
            <w:pPr>
              <w:rPr>
                <w:rFonts w:ascii="Verdana" w:hAnsi="Verdana"/>
              </w:rPr>
            </w:pPr>
            <w:r w:rsidRPr="00B5057D">
              <w:rPr>
                <w:rFonts w:ascii="Verdana" w:hAnsi="Verdana"/>
              </w:rPr>
              <w:t>Development of LGBT Strand through a programme of consultations, culminating in a regional conference in April. This will include separate and joint space for L,G,B and T communities and have a planning group involving</w:t>
            </w:r>
            <w:r w:rsidRPr="00B5057D">
              <w:rPr>
                <w:rFonts w:ascii="Verdana" w:hAnsi="Verdana"/>
              </w:rPr>
              <w:t xml:space="preserve"> each of the partners in this proposal.</w:t>
            </w:r>
          </w:p>
          <w:p w14:paraId="1428547F" w14:textId="77777777" w:rsidR="007D74CA" w:rsidRPr="00B5057D" w:rsidRDefault="00000098" w:rsidP="007D74CA">
            <w:pPr>
              <w:rPr>
                <w:rFonts w:ascii="Verdana" w:hAnsi="Verdana"/>
              </w:rPr>
            </w:pPr>
            <w:r w:rsidRPr="00B5057D">
              <w:rPr>
                <w:rFonts w:ascii="Verdana" w:hAnsi="Verdana"/>
              </w:rPr>
              <w:t>The conference will generate an action plan to inform the next phase of the initiative.</w:t>
            </w:r>
          </w:p>
        </w:tc>
      </w:tr>
      <w:tr w:rsidR="007D74CA" w:rsidRPr="00B5057D" w14:paraId="7C6D9533" w14:textId="77777777">
        <w:tc>
          <w:tcPr>
            <w:tcW w:w="2837" w:type="dxa"/>
          </w:tcPr>
          <w:p w14:paraId="706903B9" w14:textId="77777777" w:rsidR="007D74CA" w:rsidRPr="00B5057D" w:rsidRDefault="00000098" w:rsidP="007D74CA">
            <w:pPr>
              <w:rPr>
                <w:rFonts w:ascii="Verdana" w:hAnsi="Verdana"/>
                <w:b/>
              </w:rPr>
            </w:pPr>
            <w:r w:rsidRPr="00B5057D">
              <w:rPr>
                <w:rFonts w:ascii="Verdana" w:hAnsi="Verdana"/>
                <w:b/>
              </w:rPr>
              <w:t>2. What delivery methods would you use?</w:t>
            </w:r>
          </w:p>
          <w:p w14:paraId="07C0C2ED" w14:textId="77777777" w:rsidR="007D74CA" w:rsidRPr="00B5057D" w:rsidRDefault="00000098" w:rsidP="007D74CA">
            <w:pPr>
              <w:rPr>
                <w:rFonts w:ascii="Verdana" w:hAnsi="Verdana"/>
                <w:b/>
              </w:rPr>
            </w:pPr>
          </w:p>
          <w:p w14:paraId="0902B52C" w14:textId="77777777" w:rsidR="007D74CA" w:rsidRPr="00B5057D" w:rsidRDefault="00000098" w:rsidP="007D74CA">
            <w:pPr>
              <w:rPr>
                <w:rFonts w:ascii="Verdana" w:hAnsi="Verdana"/>
                <w:b/>
              </w:rPr>
            </w:pPr>
          </w:p>
        </w:tc>
        <w:tc>
          <w:tcPr>
            <w:tcW w:w="10956" w:type="dxa"/>
          </w:tcPr>
          <w:p w14:paraId="47ED1FDE" w14:textId="77777777" w:rsidR="007D74CA" w:rsidRPr="00B5057D" w:rsidRDefault="00000098" w:rsidP="007D74CA">
            <w:pPr>
              <w:rPr>
                <w:rFonts w:ascii="Verdana" w:hAnsi="Verdana"/>
              </w:rPr>
            </w:pPr>
            <w:r w:rsidRPr="00B5057D">
              <w:rPr>
                <w:rFonts w:ascii="Verdana" w:hAnsi="Verdana"/>
              </w:rPr>
              <w:t>Consultation, dialogue, communicating via web-site and newsletter</w:t>
            </w:r>
          </w:p>
          <w:p w14:paraId="6EEC5B0B" w14:textId="77777777" w:rsidR="007D74CA" w:rsidRPr="00B5057D" w:rsidRDefault="00000098" w:rsidP="007D74CA">
            <w:pPr>
              <w:rPr>
                <w:rFonts w:ascii="Verdana" w:hAnsi="Verdana"/>
              </w:rPr>
            </w:pPr>
            <w:r w:rsidRPr="00B5057D">
              <w:rPr>
                <w:rFonts w:ascii="Verdana" w:hAnsi="Verdana"/>
              </w:rPr>
              <w:t>Regional LGBT Confe</w:t>
            </w:r>
            <w:r w:rsidRPr="00B5057D">
              <w:rPr>
                <w:rFonts w:ascii="Verdana" w:hAnsi="Verdana"/>
              </w:rPr>
              <w:t>rence to assess progress to date and develop an action plan for the next phase of work</w:t>
            </w:r>
          </w:p>
        </w:tc>
      </w:tr>
      <w:tr w:rsidR="007D74CA" w:rsidRPr="00B5057D" w14:paraId="41ABF1AA" w14:textId="77777777">
        <w:tc>
          <w:tcPr>
            <w:tcW w:w="2837" w:type="dxa"/>
          </w:tcPr>
          <w:p w14:paraId="1301CE6D" w14:textId="77777777" w:rsidR="007D74CA" w:rsidRPr="00B5057D" w:rsidRDefault="00000098" w:rsidP="007D74CA">
            <w:pPr>
              <w:rPr>
                <w:rFonts w:ascii="Verdana" w:hAnsi="Verdana"/>
                <w:b/>
              </w:rPr>
            </w:pPr>
            <w:r w:rsidRPr="00B5057D">
              <w:rPr>
                <w:rFonts w:ascii="Verdana" w:hAnsi="Verdana"/>
                <w:b/>
              </w:rPr>
              <w:t>3. How would you achieve a region-wide spread?</w:t>
            </w:r>
          </w:p>
        </w:tc>
        <w:tc>
          <w:tcPr>
            <w:tcW w:w="10956" w:type="dxa"/>
          </w:tcPr>
          <w:p w14:paraId="4758D9AE" w14:textId="77777777" w:rsidR="007D74CA" w:rsidRPr="00B5057D" w:rsidRDefault="00000098" w:rsidP="007D74CA">
            <w:pPr>
              <w:rPr>
                <w:rFonts w:ascii="Verdana" w:hAnsi="Verdana"/>
              </w:rPr>
            </w:pPr>
            <w:r w:rsidRPr="00B5057D">
              <w:rPr>
                <w:rFonts w:ascii="Verdana" w:hAnsi="Verdana"/>
              </w:rPr>
              <w:t>Our partners are located across the Region which gives us a headstart for building on existing links</w:t>
            </w:r>
          </w:p>
          <w:p w14:paraId="36A3B6E3" w14:textId="77777777" w:rsidR="007D74CA" w:rsidRPr="00B5057D" w:rsidRDefault="00000098" w:rsidP="007D74CA">
            <w:pPr>
              <w:rPr>
                <w:rFonts w:ascii="Verdana" w:hAnsi="Verdana"/>
              </w:rPr>
            </w:pPr>
            <w:r w:rsidRPr="00B5057D">
              <w:rPr>
                <w:rFonts w:ascii="Verdana" w:hAnsi="Verdana"/>
              </w:rPr>
              <w:t xml:space="preserve">We will ensure that </w:t>
            </w:r>
            <w:r w:rsidRPr="00B5057D">
              <w:rPr>
                <w:rFonts w:ascii="Verdana" w:hAnsi="Verdana"/>
              </w:rPr>
              <w:t>region-wide spread is a priority in all of our activities</w:t>
            </w:r>
          </w:p>
        </w:tc>
      </w:tr>
      <w:tr w:rsidR="007D74CA" w:rsidRPr="00B5057D" w14:paraId="439B9C68" w14:textId="77777777">
        <w:tc>
          <w:tcPr>
            <w:tcW w:w="2837" w:type="dxa"/>
          </w:tcPr>
          <w:p w14:paraId="7C62E05E" w14:textId="77777777" w:rsidR="007D74CA" w:rsidRPr="00B5057D" w:rsidRDefault="00000098" w:rsidP="007D74CA">
            <w:pPr>
              <w:rPr>
                <w:rFonts w:ascii="Verdana" w:hAnsi="Verdana"/>
                <w:b/>
              </w:rPr>
            </w:pPr>
            <w:r w:rsidRPr="00B5057D">
              <w:rPr>
                <w:rFonts w:ascii="Verdana" w:hAnsi="Verdana"/>
                <w:b/>
              </w:rPr>
              <w:t>3. If your proposal includes training delivery, will the training be accredited?</w:t>
            </w:r>
          </w:p>
        </w:tc>
        <w:tc>
          <w:tcPr>
            <w:tcW w:w="10956" w:type="dxa"/>
          </w:tcPr>
          <w:p w14:paraId="78467FA4" w14:textId="77777777" w:rsidR="007D74CA" w:rsidRPr="00B5057D" w:rsidRDefault="00000098" w:rsidP="007D74CA">
            <w:pPr>
              <w:rPr>
                <w:rFonts w:ascii="Verdana" w:hAnsi="Verdana"/>
              </w:rPr>
            </w:pPr>
            <w:r w:rsidRPr="00B5057D">
              <w:rPr>
                <w:rFonts w:ascii="Verdana" w:hAnsi="Verdana"/>
              </w:rPr>
              <w:t>There will be many learning opportunities but we do not plan at this stage for accredited training</w:t>
            </w:r>
          </w:p>
        </w:tc>
      </w:tr>
      <w:tr w:rsidR="007D74CA" w:rsidRPr="00B5057D" w14:paraId="2C506E51" w14:textId="77777777">
        <w:tc>
          <w:tcPr>
            <w:tcW w:w="2837" w:type="dxa"/>
          </w:tcPr>
          <w:p w14:paraId="43CC15ED" w14:textId="77777777" w:rsidR="007D74CA" w:rsidRPr="00B5057D" w:rsidRDefault="00000098" w:rsidP="007D74CA">
            <w:pPr>
              <w:rPr>
                <w:rFonts w:ascii="Verdana" w:hAnsi="Verdana"/>
                <w:b/>
              </w:rPr>
            </w:pPr>
            <w:r w:rsidRPr="00B5057D">
              <w:rPr>
                <w:rFonts w:ascii="Verdana" w:hAnsi="Verdana"/>
                <w:b/>
              </w:rPr>
              <w:lastRenderedPageBreak/>
              <w:t>4. Predicted Out</w:t>
            </w:r>
            <w:r w:rsidRPr="00B5057D">
              <w:rPr>
                <w:rFonts w:ascii="Verdana" w:hAnsi="Verdana"/>
                <w:b/>
              </w:rPr>
              <w:t xml:space="preserve">comes (eg: numbers of participants and their  who are likely to complete / achieve a part qualification </w:t>
            </w:r>
          </w:p>
          <w:p w14:paraId="0771FE44" w14:textId="77777777" w:rsidR="007D74CA" w:rsidRPr="00B5057D" w:rsidRDefault="00000098" w:rsidP="007D74CA">
            <w:pPr>
              <w:rPr>
                <w:rFonts w:ascii="Verdana" w:hAnsi="Verdana"/>
                <w:b/>
              </w:rPr>
            </w:pPr>
          </w:p>
        </w:tc>
        <w:tc>
          <w:tcPr>
            <w:tcW w:w="10956" w:type="dxa"/>
          </w:tcPr>
          <w:p w14:paraId="3B343006" w14:textId="77777777" w:rsidR="007D74CA" w:rsidRPr="00B5057D" w:rsidRDefault="00000098" w:rsidP="007D74CA">
            <w:pPr>
              <w:rPr>
                <w:rFonts w:ascii="Verdana" w:hAnsi="Verdana"/>
              </w:rPr>
            </w:pPr>
            <w:r w:rsidRPr="00B5057D">
              <w:rPr>
                <w:rFonts w:ascii="Verdana" w:hAnsi="Verdana"/>
              </w:rPr>
              <w:t>The various elements within the strand will have a better understanding of each other’s strengths and needs</w:t>
            </w:r>
          </w:p>
          <w:p w14:paraId="5C232E4B" w14:textId="77777777" w:rsidR="007D74CA" w:rsidRPr="00B5057D" w:rsidRDefault="00000098" w:rsidP="007D74CA">
            <w:pPr>
              <w:rPr>
                <w:rFonts w:ascii="Verdana" w:hAnsi="Verdana"/>
              </w:rPr>
            </w:pPr>
            <w:r w:rsidRPr="00B5057D">
              <w:rPr>
                <w:rFonts w:ascii="Verdana" w:hAnsi="Verdana"/>
              </w:rPr>
              <w:t>We will have developed an infrastructure t</w:t>
            </w:r>
            <w:r w:rsidRPr="00B5057D">
              <w:rPr>
                <w:rFonts w:ascii="Verdana" w:hAnsi="Verdana"/>
              </w:rPr>
              <w:t>o support coordinated work</w:t>
            </w:r>
          </w:p>
          <w:p w14:paraId="4CB3E476" w14:textId="77777777" w:rsidR="007D74CA" w:rsidRPr="00B5057D" w:rsidRDefault="00000098" w:rsidP="007D74CA">
            <w:pPr>
              <w:rPr>
                <w:rFonts w:ascii="Verdana" w:hAnsi="Verdana"/>
              </w:rPr>
            </w:pPr>
            <w:r w:rsidRPr="00B5057D">
              <w:rPr>
                <w:rFonts w:ascii="Verdana" w:hAnsi="Verdana"/>
              </w:rPr>
              <w:t>We will design and develop a Regional Conference to produce an agreed action plan for the next phase of work for the strand</w:t>
            </w:r>
          </w:p>
        </w:tc>
      </w:tr>
      <w:tr w:rsidR="007D74CA" w:rsidRPr="00B5057D" w14:paraId="08076030" w14:textId="77777777">
        <w:tc>
          <w:tcPr>
            <w:tcW w:w="2837" w:type="dxa"/>
          </w:tcPr>
          <w:p w14:paraId="24A4DF09" w14:textId="77777777" w:rsidR="007D74CA" w:rsidRPr="00B5057D" w:rsidRDefault="00000098" w:rsidP="007D74CA">
            <w:pPr>
              <w:rPr>
                <w:rFonts w:ascii="Verdana" w:hAnsi="Verdana"/>
                <w:b/>
              </w:rPr>
            </w:pPr>
            <w:r w:rsidRPr="00B5057D">
              <w:rPr>
                <w:rFonts w:ascii="Verdana" w:hAnsi="Verdana"/>
                <w:b/>
              </w:rPr>
              <w:t>5. Please outline your proposal’s milestones for delivery.</w:t>
            </w:r>
          </w:p>
        </w:tc>
        <w:tc>
          <w:tcPr>
            <w:tcW w:w="10956" w:type="dxa"/>
          </w:tcPr>
          <w:p w14:paraId="640D2C4B" w14:textId="77777777" w:rsidR="007D74CA" w:rsidRPr="00B5057D" w:rsidRDefault="00000098" w:rsidP="007D74CA">
            <w:pPr>
              <w:rPr>
                <w:rFonts w:ascii="Verdana" w:hAnsi="Verdana"/>
              </w:rPr>
            </w:pPr>
            <w:r w:rsidRPr="00B5057D">
              <w:rPr>
                <w:rFonts w:ascii="Verdana" w:hAnsi="Verdana"/>
              </w:rPr>
              <w:t>Month 1   Wide promotion of the development w</w:t>
            </w:r>
            <w:r w:rsidRPr="00B5057D">
              <w:rPr>
                <w:rFonts w:ascii="Verdana" w:hAnsi="Verdana"/>
              </w:rPr>
              <w:t>ork for each element in the strand</w:t>
            </w:r>
          </w:p>
          <w:p w14:paraId="686912C9" w14:textId="77777777" w:rsidR="007D74CA" w:rsidRPr="00B5057D" w:rsidRDefault="00000098" w:rsidP="007D74CA">
            <w:pPr>
              <w:rPr>
                <w:rFonts w:ascii="Verdana" w:hAnsi="Verdana"/>
              </w:rPr>
            </w:pPr>
            <w:r w:rsidRPr="00B5057D">
              <w:rPr>
                <w:rFonts w:ascii="Verdana" w:hAnsi="Verdana"/>
              </w:rPr>
              <w:t>Month 2  Each element will be supported to host a consultation meeting</w:t>
            </w:r>
          </w:p>
          <w:p w14:paraId="2202852F" w14:textId="77777777" w:rsidR="007D74CA" w:rsidRPr="00B5057D" w:rsidRDefault="00000098" w:rsidP="007D74CA">
            <w:pPr>
              <w:rPr>
                <w:rFonts w:ascii="Verdana" w:hAnsi="Verdana"/>
              </w:rPr>
            </w:pPr>
            <w:r w:rsidRPr="00B5057D">
              <w:rPr>
                <w:rFonts w:ascii="Verdana" w:hAnsi="Verdana"/>
              </w:rPr>
              <w:t>Month 3  Steering Group with representatives from each element will meet to plan regional workshop</w:t>
            </w:r>
          </w:p>
          <w:p w14:paraId="55BC1F95" w14:textId="77777777" w:rsidR="007D74CA" w:rsidRPr="00B5057D" w:rsidRDefault="00000098" w:rsidP="007D74CA">
            <w:pPr>
              <w:rPr>
                <w:rFonts w:ascii="Verdana" w:hAnsi="Verdana"/>
              </w:rPr>
            </w:pPr>
            <w:r w:rsidRPr="00B5057D">
              <w:rPr>
                <w:rFonts w:ascii="Verdana" w:hAnsi="Verdana"/>
              </w:rPr>
              <w:t>Month 4  Regional Workshop</w:t>
            </w:r>
          </w:p>
          <w:p w14:paraId="2D148A38" w14:textId="77777777" w:rsidR="007D74CA" w:rsidRPr="00B5057D" w:rsidRDefault="00000098" w:rsidP="007D74CA">
            <w:pPr>
              <w:rPr>
                <w:rFonts w:ascii="Verdana" w:hAnsi="Verdana"/>
              </w:rPr>
            </w:pPr>
            <w:r w:rsidRPr="00B5057D">
              <w:rPr>
                <w:rFonts w:ascii="Verdana" w:hAnsi="Verdana"/>
              </w:rPr>
              <w:t>Month 5  Draft Action Pl</w:t>
            </w:r>
            <w:r w:rsidRPr="00B5057D">
              <w:rPr>
                <w:rFonts w:ascii="Verdana" w:hAnsi="Verdana"/>
              </w:rPr>
              <w:t xml:space="preserve">an </w:t>
            </w:r>
          </w:p>
        </w:tc>
      </w:tr>
      <w:tr w:rsidR="007D74CA" w:rsidRPr="00B5057D" w14:paraId="371933A0" w14:textId="77777777">
        <w:tc>
          <w:tcPr>
            <w:tcW w:w="2837" w:type="dxa"/>
          </w:tcPr>
          <w:p w14:paraId="1E01BCC0" w14:textId="77777777" w:rsidR="007D74CA" w:rsidRPr="00B5057D" w:rsidRDefault="00000098" w:rsidP="007D74CA">
            <w:pPr>
              <w:rPr>
                <w:rFonts w:ascii="Verdana" w:hAnsi="Verdana"/>
                <w:b/>
              </w:rPr>
            </w:pPr>
            <w:r w:rsidRPr="00B5057D">
              <w:rPr>
                <w:rFonts w:ascii="Verdana" w:hAnsi="Verdana"/>
                <w:b/>
              </w:rPr>
              <w:t>6. Please indicate (a) Total cost of programme or training to be offered &amp; (b) cost per beneficiary</w:t>
            </w:r>
          </w:p>
          <w:p w14:paraId="43B2C4C7" w14:textId="77777777" w:rsidR="007D74CA" w:rsidRPr="00B5057D" w:rsidRDefault="00000098" w:rsidP="007D74CA">
            <w:pPr>
              <w:rPr>
                <w:rFonts w:ascii="Verdana" w:hAnsi="Verdana"/>
                <w:b/>
              </w:rPr>
            </w:pPr>
          </w:p>
        </w:tc>
        <w:tc>
          <w:tcPr>
            <w:tcW w:w="10956" w:type="dxa"/>
          </w:tcPr>
          <w:p w14:paraId="3C33D485" w14:textId="77777777" w:rsidR="007D74CA" w:rsidRPr="00B5057D" w:rsidRDefault="00000098" w:rsidP="007D74CA">
            <w:pPr>
              <w:rPr>
                <w:rFonts w:ascii="Verdana" w:hAnsi="Verdana"/>
              </w:rPr>
            </w:pPr>
            <w:r w:rsidRPr="00B5057D">
              <w:rPr>
                <w:rFonts w:ascii="Verdana" w:hAnsi="Verdana"/>
              </w:rPr>
              <w:t>Newsletter</w:t>
            </w:r>
          </w:p>
          <w:p w14:paraId="2B6CBE12" w14:textId="77777777" w:rsidR="007D74CA" w:rsidRPr="00B5057D" w:rsidRDefault="00000098" w:rsidP="007D74CA">
            <w:pPr>
              <w:rPr>
                <w:rFonts w:ascii="Verdana" w:hAnsi="Verdana"/>
              </w:rPr>
            </w:pPr>
            <w:r w:rsidRPr="00B5057D">
              <w:rPr>
                <w:rFonts w:ascii="Verdana" w:hAnsi="Verdana"/>
              </w:rPr>
              <w:t>Web-site</w:t>
            </w:r>
          </w:p>
          <w:p w14:paraId="05C48485" w14:textId="77777777" w:rsidR="007D74CA" w:rsidRPr="00B5057D" w:rsidRDefault="00000098" w:rsidP="007D74CA">
            <w:pPr>
              <w:rPr>
                <w:rFonts w:ascii="Verdana" w:hAnsi="Verdana"/>
              </w:rPr>
            </w:pPr>
            <w:r w:rsidRPr="00B5057D">
              <w:rPr>
                <w:rFonts w:ascii="Verdana" w:hAnsi="Verdana"/>
              </w:rPr>
              <w:t>Meetings</w:t>
            </w:r>
          </w:p>
          <w:p w14:paraId="5F1C9CD5" w14:textId="77777777" w:rsidR="007D74CA" w:rsidRPr="00B5057D" w:rsidRDefault="00000098" w:rsidP="007D74CA">
            <w:pPr>
              <w:rPr>
                <w:rFonts w:ascii="Verdana" w:hAnsi="Verdana"/>
              </w:rPr>
            </w:pPr>
            <w:r w:rsidRPr="00B5057D">
              <w:rPr>
                <w:rFonts w:ascii="Verdana" w:hAnsi="Verdana"/>
              </w:rPr>
              <w:t>Regional Workshop</w:t>
            </w:r>
          </w:p>
          <w:p w14:paraId="67B99242" w14:textId="77777777" w:rsidR="007D74CA" w:rsidRPr="00B5057D" w:rsidRDefault="00000098" w:rsidP="007D74CA">
            <w:pPr>
              <w:rPr>
                <w:rFonts w:ascii="Verdana" w:hAnsi="Verdana"/>
              </w:rPr>
            </w:pPr>
            <w:r w:rsidRPr="00B5057D">
              <w:rPr>
                <w:rFonts w:ascii="Verdana" w:hAnsi="Verdana"/>
              </w:rPr>
              <w:t>Admin support</w:t>
            </w:r>
          </w:p>
          <w:p w14:paraId="552CE9FB" w14:textId="77777777" w:rsidR="007D74CA" w:rsidRPr="00B5057D" w:rsidRDefault="00000098" w:rsidP="007D74CA">
            <w:pPr>
              <w:rPr>
                <w:rFonts w:ascii="Verdana" w:hAnsi="Verdana"/>
              </w:rPr>
            </w:pPr>
            <w:r w:rsidRPr="00B5057D">
              <w:rPr>
                <w:rFonts w:ascii="Verdana" w:hAnsi="Verdana"/>
              </w:rPr>
              <w:t>£15000</w:t>
            </w:r>
          </w:p>
        </w:tc>
      </w:tr>
      <w:tr w:rsidR="007D74CA" w:rsidRPr="00B5057D" w14:paraId="507ECE67" w14:textId="77777777">
        <w:tc>
          <w:tcPr>
            <w:tcW w:w="2837" w:type="dxa"/>
          </w:tcPr>
          <w:p w14:paraId="5CDE5B1D" w14:textId="77777777" w:rsidR="007D74CA" w:rsidRPr="00B5057D" w:rsidRDefault="00000098" w:rsidP="007D74CA">
            <w:pPr>
              <w:rPr>
                <w:rFonts w:ascii="Verdana" w:hAnsi="Verdana"/>
                <w:b/>
              </w:rPr>
            </w:pPr>
            <w:r w:rsidRPr="00B5057D">
              <w:rPr>
                <w:rFonts w:ascii="Verdana" w:hAnsi="Verdana"/>
                <w:b/>
              </w:rPr>
              <w:t xml:space="preserve">7. Can you meet LSC Health &amp; Safety Requirements? </w:t>
            </w:r>
          </w:p>
          <w:p w14:paraId="595A4724" w14:textId="77777777" w:rsidR="007D74CA" w:rsidRPr="00B5057D" w:rsidRDefault="00000098" w:rsidP="007D74CA">
            <w:pPr>
              <w:rPr>
                <w:rFonts w:ascii="Verdana" w:hAnsi="Verdana"/>
                <w:b/>
              </w:rPr>
            </w:pPr>
            <w:r w:rsidRPr="00B5057D">
              <w:rPr>
                <w:rFonts w:ascii="Verdana" w:hAnsi="Verdana"/>
                <w:b/>
              </w:rPr>
              <w:t>If yes, please supply addition</w:t>
            </w:r>
            <w:r w:rsidRPr="00B5057D">
              <w:rPr>
                <w:rFonts w:ascii="Verdana" w:hAnsi="Verdana"/>
                <w:b/>
              </w:rPr>
              <w:t xml:space="preserve">al information how this is policy is implemented and also a copy of the policy. If no, how would you </w:t>
            </w:r>
            <w:r w:rsidRPr="00B5057D">
              <w:rPr>
                <w:rFonts w:ascii="Verdana" w:hAnsi="Verdana"/>
                <w:b/>
              </w:rPr>
              <w:lastRenderedPageBreak/>
              <w:t>approach meeting the requirements?</w:t>
            </w:r>
          </w:p>
          <w:p w14:paraId="77682796" w14:textId="77777777" w:rsidR="007D74CA" w:rsidRPr="00B5057D" w:rsidRDefault="00000098" w:rsidP="007D74CA">
            <w:pPr>
              <w:rPr>
                <w:rFonts w:ascii="Verdana" w:hAnsi="Verdana"/>
                <w:b/>
              </w:rPr>
            </w:pPr>
          </w:p>
        </w:tc>
        <w:tc>
          <w:tcPr>
            <w:tcW w:w="10956" w:type="dxa"/>
          </w:tcPr>
          <w:p w14:paraId="71C39AD4" w14:textId="77777777" w:rsidR="007D74CA" w:rsidRPr="00B5057D" w:rsidRDefault="00000098" w:rsidP="007D74CA">
            <w:pPr>
              <w:rPr>
                <w:rFonts w:ascii="Verdana" w:hAnsi="Verdana"/>
              </w:rPr>
            </w:pPr>
            <w:r w:rsidRPr="00B5057D">
              <w:rPr>
                <w:rFonts w:ascii="Verdana" w:hAnsi="Verdana"/>
              </w:rPr>
              <w:lastRenderedPageBreak/>
              <w:t>Yes.  Managed and implemented by the Directors</w:t>
            </w:r>
          </w:p>
          <w:p w14:paraId="7817A23C" w14:textId="77777777" w:rsidR="007D74CA" w:rsidRPr="00B5057D" w:rsidRDefault="00000098" w:rsidP="007D74CA">
            <w:pPr>
              <w:rPr>
                <w:rFonts w:ascii="Verdana" w:hAnsi="Verdana"/>
              </w:rPr>
            </w:pPr>
          </w:p>
          <w:p w14:paraId="3DB7D54D" w14:textId="77777777" w:rsidR="007D74CA" w:rsidRPr="00B5057D" w:rsidRDefault="00000098" w:rsidP="007D74CA">
            <w:pPr>
              <w:rPr>
                <w:rFonts w:ascii="Verdana" w:hAnsi="Verdana"/>
              </w:rPr>
            </w:pPr>
          </w:p>
        </w:tc>
      </w:tr>
      <w:tr w:rsidR="007D74CA" w:rsidRPr="00B5057D" w14:paraId="128D5455" w14:textId="77777777">
        <w:tc>
          <w:tcPr>
            <w:tcW w:w="2837" w:type="dxa"/>
          </w:tcPr>
          <w:p w14:paraId="2BC120AF" w14:textId="77777777" w:rsidR="007D74CA" w:rsidRPr="00B5057D" w:rsidRDefault="00000098" w:rsidP="007D74CA">
            <w:pPr>
              <w:rPr>
                <w:rFonts w:ascii="Verdana" w:hAnsi="Verdana"/>
                <w:b/>
              </w:rPr>
            </w:pPr>
            <w:r w:rsidRPr="00B5057D">
              <w:rPr>
                <w:rFonts w:ascii="Verdana" w:hAnsi="Verdana"/>
                <w:b/>
              </w:rPr>
              <w:t>8. Do you have an Equality &amp; Diversity Policy? Y/N?</w:t>
            </w:r>
          </w:p>
          <w:p w14:paraId="2B0F9631" w14:textId="77777777" w:rsidR="007D74CA" w:rsidRPr="00B5057D" w:rsidRDefault="00000098" w:rsidP="007D74CA">
            <w:pPr>
              <w:rPr>
                <w:rFonts w:ascii="Verdana" w:hAnsi="Verdana"/>
                <w:b/>
              </w:rPr>
            </w:pPr>
            <w:r w:rsidRPr="00B5057D">
              <w:rPr>
                <w:rFonts w:ascii="Verdana" w:hAnsi="Verdana"/>
                <w:b/>
              </w:rPr>
              <w:t>If yes, please su</w:t>
            </w:r>
            <w:r w:rsidRPr="00B5057D">
              <w:rPr>
                <w:rFonts w:ascii="Verdana" w:hAnsi="Verdana"/>
                <w:b/>
              </w:rPr>
              <w:t>pply additional information how this policy is implemented and also a copy of the policy. If no, please explain how you would approach meeting this requirement?</w:t>
            </w:r>
          </w:p>
        </w:tc>
        <w:tc>
          <w:tcPr>
            <w:tcW w:w="10956" w:type="dxa"/>
          </w:tcPr>
          <w:p w14:paraId="1001AD9F" w14:textId="77777777" w:rsidR="007D74CA" w:rsidRPr="00B5057D" w:rsidRDefault="00000098" w:rsidP="007D74CA">
            <w:pPr>
              <w:rPr>
                <w:rFonts w:ascii="Verdana" w:hAnsi="Verdana"/>
              </w:rPr>
            </w:pPr>
            <w:r w:rsidRPr="00B5057D">
              <w:rPr>
                <w:rFonts w:ascii="Verdana" w:hAnsi="Verdana"/>
              </w:rPr>
              <w:t>Yes.  Managed and implemented by the Directors</w:t>
            </w:r>
          </w:p>
          <w:p w14:paraId="2B6E5BBE" w14:textId="77777777" w:rsidR="007D74CA" w:rsidRPr="00B5057D" w:rsidRDefault="00000098" w:rsidP="007D74CA">
            <w:pPr>
              <w:rPr>
                <w:rFonts w:ascii="Verdana" w:hAnsi="Verdana"/>
              </w:rPr>
            </w:pPr>
          </w:p>
          <w:p w14:paraId="43C25D97" w14:textId="77777777" w:rsidR="007D74CA" w:rsidRPr="00B5057D" w:rsidRDefault="00000098" w:rsidP="007D74CA">
            <w:pPr>
              <w:rPr>
                <w:rFonts w:ascii="Verdana" w:hAnsi="Verdana"/>
              </w:rPr>
            </w:pPr>
          </w:p>
        </w:tc>
      </w:tr>
      <w:tr w:rsidR="007D74CA" w:rsidRPr="00B5057D" w14:paraId="0217E6EC" w14:textId="77777777">
        <w:tc>
          <w:tcPr>
            <w:tcW w:w="2837" w:type="dxa"/>
          </w:tcPr>
          <w:p w14:paraId="52E8F8A0" w14:textId="77777777" w:rsidR="007D74CA" w:rsidRPr="00B5057D" w:rsidRDefault="00000098" w:rsidP="007D74CA">
            <w:pPr>
              <w:rPr>
                <w:rFonts w:ascii="Verdana" w:hAnsi="Verdana"/>
                <w:b/>
              </w:rPr>
            </w:pPr>
            <w:r w:rsidRPr="00B5057D">
              <w:rPr>
                <w:rFonts w:ascii="Verdana" w:hAnsi="Verdana"/>
                <w:b/>
              </w:rPr>
              <w:t xml:space="preserve">9. Do you hold any Quality Standards Y/N? </w:t>
            </w:r>
          </w:p>
          <w:p w14:paraId="4E96F15C" w14:textId="77777777" w:rsidR="007D74CA" w:rsidRPr="00B5057D" w:rsidRDefault="00000098" w:rsidP="007D74CA">
            <w:pPr>
              <w:rPr>
                <w:rFonts w:ascii="Verdana" w:hAnsi="Verdana"/>
                <w:b/>
              </w:rPr>
            </w:pPr>
          </w:p>
          <w:p w14:paraId="0FB62B18" w14:textId="77777777" w:rsidR="007D74CA" w:rsidRPr="00B5057D" w:rsidRDefault="00000098" w:rsidP="007D74CA">
            <w:pPr>
              <w:rPr>
                <w:rFonts w:ascii="Verdana" w:hAnsi="Verdana"/>
                <w:b/>
              </w:rPr>
            </w:pPr>
            <w:r w:rsidRPr="00B5057D">
              <w:rPr>
                <w:rFonts w:ascii="Verdana" w:hAnsi="Verdana"/>
                <w:b/>
              </w:rPr>
              <w:t>I</w:t>
            </w:r>
            <w:r w:rsidRPr="00B5057D">
              <w:rPr>
                <w:rFonts w:ascii="Verdana" w:hAnsi="Verdana"/>
                <w:b/>
              </w:rPr>
              <w:t>f yes, please state standard(s), how this relates to your organisation’s activity, and last review date. If no, please state how you will work towards relevant standards.</w:t>
            </w:r>
          </w:p>
          <w:p w14:paraId="5A9FF4EF" w14:textId="77777777" w:rsidR="007D74CA" w:rsidRPr="00B5057D" w:rsidRDefault="00000098" w:rsidP="007D74CA">
            <w:pPr>
              <w:rPr>
                <w:rFonts w:ascii="Verdana" w:hAnsi="Verdana"/>
                <w:b/>
              </w:rPr>
            </w:pPr>
          </w:p>
        </w:tc>
        <w:tc>
          <w:tcPr>
            <w:tcW w:w="10956" w:type="dxa"/>
          </w:tcPr>
          <w:p w14:paraId="45845E06" w14:textId="77777777" w:rsidR="007D74CA" w:rsidRPr="00B5057D" w:rsidRDefault="00000098" w:rsidP="007D74CA">
            <w:pPr>
              <w:rPr>
                <w:rFonts w:ascii="Verdana" w:hAnsi="Verdana"/>
              </w:rPr>
            </w:pPr>
            <w:r w:rsidRPr="00B5057D">
              <w:rPr>
                <w:rFonts w:ascii="Verdana" w:hAnsi="Verdana"/>
              </w:rPr>
              <w:t>No</w:t>
            </w:r>
          </w:p>
        </w:tc>
      </w:tr>
      <w:tr w:rsidR="007D74CA" w:rsidRPr="00B5057D" w14:paraId="46A763AD" w14:textId="77777777">
        <w:tc>
          <w:tcPr>
            <w:tcW w:w="2837" w:type="dxa"/>
          </w:tcPr>
          <w:p w14:paraId="6A029DEF" w14:textId="77777777" w:rsidR="007D74CA" w:rsidRPr="00B5057D" w:rsidRDefault="00000098" w:rsidP="007D74CA">
            <w:pPr>
              <w:rPr>
                <w:rFonts w:ascii="Verdana" w:hAnsi="Verdana"/>
                <w:b/>
              </w:rPr>
            </w:pPr>
            <w:r w:rsidRPr="00B5057D">
              <w:rPr>
                <w:rFonts w:ascii="Verdana" w:hAnsi="Verdana"/>
                <w:b/>
              </w:rPr>
              <w:t xml:space="preserve">10. Please state </w:t>
            </w:r>
            <w:r w:rsidRPr="00B5057D">
              <w:rPr>
                <w:rFonts w:ascii="Verdana" w:hAnsi="Verdana"/>
                <w:b/>
              </w:rPr>
              <w:lastRenderedPageBreak/>
              <w:t>what risks are attached to the delivery of your proposal and wh</w:t>
            </w:r>
            <w:r w:rsidRPr="00B5057D">
              <w:rPr>
                <w:rFonts w:ascii="Verdana" w:hAnsi="Verdana"/>
                <w:b/>
              </w:rPr>
              <w:t>at steps you may take to minimise risk?</w:t>
            </w:r>
          </w:p>
        </w:tc>
        <w:tc>
          <w:tcPr>
            <w:tcW w:w="10956" w:type="dxa"/>
          </w:tcPr>
          <w:p w14:paraId="0171CE7E" w14:textId="77777777" w:rsidR="007D74CA" w:rsidRPr="00B5057D" w:rsidRDefault="00000098" w:rsidP="007D74CA">
            <w:pPr>
              <w:rPr>
                <w:rFonts w:ascii="Verdana" w:hAnsi="Verdana"/>
              </w:rPr>
            </w:pPr>
            <w:r w:rsidRPr="00B5057D">
              <w:rPr>
                <w:rFonts w:ascii="Verdana" w:hAnsi="Verdana"/>
              </w:rPr>
              <w:lastRenderedPageBreak/>
              <w:t xml:space="preserve">Risk 1.  There are so many different needs that it may be difficult to stay focused on the </w:t>
            </w:r>
            <w:r w:rsidRPr="00B5057D">
              <w:rPr>
                <w:rFonts w:ascii="Verdana" w:hAnsi="Verdana"/>
              </w:rPr>
              <w:lastRenderedPageBreak/>
              <w:t>bigger picture</w:t>
            </w:r>
          </w:p>
          <w:p w14:paraId="060B7B23" w14:textId="77777777" w:rsidR="007D74CA" w:rsidRPr="00B5057D" w:rsidRDefault="00000098" w:rsidP="007D74CA">
            <w:pPr>
              <w:rPr>
                <w:rFonts w:ascii="Verdana" w:hAnsi="Verdana"/>
              </w:rPr>
            </w:pPr>
            <w:r w:rsidRPr="00B5057D">
              <w:rPr>
                <w:rFonts w:ascii="Verdana" w:hAnsi="Verdana"/>
              </w:rPr>
              <w:t>We will ensure that these needs are not lost, we will carryout a range of participatory appraisal exercises th</w:t>
            </w:r>
            <w:r w:rsidRPr="00B5057D">
              <w:rPr>
                <w:rFonts w:ascii="Verdana" w:hAnsi="Verdana"/>
              </w:rPr>
              <w:t>roughout the course of the programme.  Findings can then be used to inform future priorities.</w:t>
            </w:r>
          </w:p>
          <w:p w14:paraId="017FAC83" w14:textId="77777777" w:rsidR="007D74CA" w:rsidRPr="00B5057D" w:rsidRDefault="00000098" w:rsidP="007D74CA">
            <w:pPr>
              <w:rPr>
                <w:rFonts w:ascii="Verdana" w:hAnsi="Verdana"/>
              </w:rPr>
            </w:pPr>
          </w:p>
          <w:p w14:paraId="1A09BE72" w14:textId="77777777" w:rsidR="007D74CA" w:rsidRPr="00B5057D" w:rsidRDefault="00000098" w:rsidP="007D74CA">
            <w:pPr>
              <w:rPr>
                <w:rFonts w:ascii="Verdana" w:hAnsi="Verdana"/>
              </w:rPr>
            </w:pPr>
            <w:r w:rsidRPr="00B5057D">
              <w:rPr>
                <w:rFonts w:ascii="Verdana" w:hAnsi="Verdana"/>
              </w:rPr>
              <w:t>Risk 2.  The North East Region has such poor transport links it could create barriers for meetings-We will host sessions in a range of venues to maximise partici</w:t>
            </w:r>
            <w:r w:rsidRPr="00B5057D">
              <w:rPr>
                <w:rFonts w:ascii="Verdana" w:hAnsi="Verdana"/>
              </w:rPr>
              <w:t>pation.</w:t>
            </w:r>
          </w:p>
          <w:p w14:paraId="02DBCD00" w14:textId="77777777" w:rsidR="007D74CA" w:rsidRPr="00B5057D" w:rsidRDefault="00000098" w:rsidP="007D74CA">
            <w:pPr>
              <w:rPr>
                <w:rFonts w:ascii="Verdana" w:hAnsi="Verdana"/>
              </w:rPr>
            </w:pPr>
          </w:p>
          <w:p w14:paraId="45541B48" w14:textId="77777777" w:rsidR="007D74CA" w:rsidRPr="00B5057D" w:rsidRDefault="00000098" w:rsidP="007D74CA">
            <w:pPr>
              <w:rPr>
                <w:rFonts w:ascii="Verdana" w:hAnsi="Verdana"/>
              </w:rPr>
            </w:pPr>
          </w:p>
        </w:tc>
      </w:tr>
      <w:tr w:rsidR="007D74CA" w:rsidRPr="00B5057D" w14:paraId="6A4E689A" w14:textId="77777777">
        <w:tc>
          <w:tcPr>
            <w:tcW w:w="2837" w:type="dxa"/>
          </w:tcPr>
          <w:p w14:paraId="1EA7B3B9" w14:textId="77777777" w:rsidR="007D74CA" w:rsidRPr="00B5057D" w:rsidRDefault="00000098" w:rsidP="007D74CA">
            <w:pPr>
              <w:rPr>
                <w:rFonts w:ascii="Verdana" w:hAnsi="Verdana"/>
                <w:b/>
              </w:rPr>
            </w:pPr>
            <w:r w:rsidRPr="00B5057D">
              <w:rPr>
                <w:rFonts w:ascii="Verdana" w:hAnsi="Verdana"/>
                <w:b/>
              </w:rPr>
              <w:lastRenderedPageBreak/>
              <w:t>11. Any other supporting Information relevant to this proposal?</w:t>
            </w:r>
          </w:p>
        </w:tc>
        <w:tc>
          <w:tcPr>
            <w:tcW w:w="10956" w:type="dxa"/>
          </w:tcPr>
          <w:p w14:paraId="22A68BD0" w14:textId="77777777" w:rsidR="007D74CA" w:rsidRPr="00B5057D" w:rsidRDefault="00000098" w:rsidP="007D74CA">
            <w:pPr>
              <w:rPr>
                <w:rFonts w:ascii="Verdana" w:hAnsi="Verdana"/>
              </w:rPr>
            </w:pPr>
          </w:p>
        </w:tc>
      </w:tr>
    </w:tbl>
    <w:p w14:paraId="5D0FC511" w14:textId="77777777" w:rsidR="007D74CA" w:rsidRPr="00B5057D" w:rsidRDefault="00000098" w:rsidP="007D74CA">
      <w:pPr>
        <w:rPr>
          <w:rFonts w:ascii="Verdana" w:hAnsi="Verdana" w:cs="Arial"/>
          <w:szCs w:val="28"/>
        </w:rPr>
      </w:pPr>
    </w:p>
    <w:p w14:paraId="4108174F" w14:textId="77777777" w:rsidR="007D74CA" w:rsidRPr="00B5057D" w:rsidRDefault="00000098" w:rsidP="007D74CA">
      <w:pPr>
        <w:rPr>
          <w:rFonts w:ascii="Verdana" w:hAnsi="Verdana" w:cs="Arial"/>
          <w:szCs w:val="28"/>
        </w:rPr>
      </w:pPr>
      <w:r w:rsidRPr="00B5057D">
        <w:rPr>
          <w:rFonts w:ascii="Verdana" w:hAnsi="Verdana" w:cs="Arial"/>
          <w:szCs w:val="28"/>
        </w:rPr>
        <w:t>Please return this form by Monday 15</w:t>
      </w:r>
      <w:r w:rsidRPr="00B5057D">
        <w:rPr>
          <w:rFonts w:ascii="Verdana" w:hAnsi="Verdana" w:cs="Arial"/>
          <w:szCs w:val="28"/>
          <w:vertAlign w:val="superscript"/>
        </w:rPr>
        <w:t>th</w:t>
      </w:r>
      <w:r w:rsidRPr="00B5057D">
        <w:rPr>
          <w:rFonts w:ascii="Verdana" w:hAnsi="Verdana" w:cs="Arial"/>
          <w:szCs w:val="28"/>
        </w:rPr>
        <w:t xml:space="preserve"> January 2007 to Regional Youth Work Unit via e-mail: </w:t>
      </w:r>
      <w:hyperlink r:id="rId6" w:history="1">
        <w:r w:rsidRPr="00B5057D">
          <w:rPr>
            <w:rStyle w:val="Hyperlink"/>
            <w:rFonts w:ascii="Verdana" w:hAnsi="Verdana" w:cs="Arial"/>
            <w:color w:val="auto"/>
            <w:szCs w:val="28"/>
          </w:rPr>
          <w:t>ivan@rywu.org.uk</w:t>
        </w:r>
      </w:hyperlink>
      <w:r w:rsidRPr="00B5057D">
        <w:rPr>
          <w:rFonts w:ascii="Verdana" w:hAnsi="Verdana" w:cs="Arial"/>
          <w:szCs w:val="28"/>
        </w:rPr>
        <w:t xml:space="preserve"> or post to RYWU, Design Work</w:t>
      </w:r>
      <w:r w:rsidRPr="00B5057D">
        <w:rPr>
          <w:rFonts w:ascii="Verdana" w:hAnsi="Verdana" w:cs="Arial"/>
          <w:szCs w:val="28"/>
        </w:rPr>
        <w:t>s, Felling, Gateshead Tyne &amp; Wear NE …or fax …</w:t>
      </w:r>
    </w:p>
    <w:p w14:paraId="6E730E62" w14:textId="77777777" w:rsidR="007D74CA" w:rsidRPr="00B5057D" w:rsidRDefault="00000098" w:rsidP="007D74CA">
      <w:pPr>
        <w:rPr>
          <w:rFonts w:ascii="Verdana" w:hAnsi="Verdana"/>
        </w:rPr>
      </w:pPr>
    </w:p>
    <w:p w14:paraId="4EFBB9E4" w14:textId="77777777" w:rsidR="007D74CA" w:rsidRPr="00B5057D" w:rsidRDefault="00000098" w:rsidP="007D74CA">
      <w:pPr>
        <w:rPr>
          <w:rFonts w:ascii="Verdana" w:hAnsi="Verdana"/>
        </w:rPr>
      </w:pPr>
    </w:p>
    <w:sectPr w:rsidR="007D74CA" w:rsidRPr="00B5057D" w:rsidSect="007D74CA">
      <w:footerReference w:type="even" r:id="rId7"/>
      <w:footerReference w:type="default" r:id="rId8"/>
      <w:headerReference w:type="first" r:id="rId9"/>
      <w:pgSz w:w="15840" w:h="12240" w:orient="landscape" w:code="1"/>
      <w:pgMar w:top="1134" w:right="680" w:bottom="113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3C51" w14:textId="77777777" w:rsidR="00000098" w:rsidRDefault="00000098">
      <w:r>
        <w:separator/>
      </w:r>
    </w:p>
  </w:endnote>
  <w:endnote w:type="continuationSeparator" w:id="0">
    <w:p w14:paraId="27B7F9ED" w14:textId="77777777" w:rsidR="00000098" w:rsidRDefault="0000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1A8B" w14:textId="77777777" w:rsidR="007D74CA" w:rsidRDefault="00000098" w:rsidP="007D7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5C183F" w14:textId="77777777" w:rsidR="007D74CA" w:rsidRDefault="00000098" w:rsidP="007D74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C235" w14:textId="77777777" w:rsidR="007D74CA" w:rsidRDefault="00000098" w:rsidP="007D74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3ED3762" w14:textId="77777777" w:rsidR="007D74CA" w:rsidRDefault="00000098" w:rsidP="007D74CA">
    <w:pPr>
      <w:pStyle w:val="Footer"/>
      <w:ind w:right="360"/>
      <w:jc w:val="cente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8</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6422" w14:textId="77777777" w:rsidR="00000098" w:rsidRDefault="00000098">
      <w:r>
        <w:separator/>
      </w:r>
    </w:p>
  </w:footnote>
  <w:footnote w:type="continuationSeparator" w:id="0">
    <w:p w14:paraId="409D3708" w14:textId="77777777" w:rsidR="00000098" w:rsidRDefault="00000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4D2BB" w14:textId="77777777" w:rsidR="007D74CA" w:rsidRDefault="00000098" w:rsidP="007D74C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2CF"/>
    <w:rsid w:val="00000098"/>
    <w:rsid w:val="000420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4BB953"/>
  <w15:chartTrackingRefBased/>
  <w15:docId w15:val="{0C268A9B-B5C8-A747-A664-F7E11526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10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3407"/>
  </w:style>
  <w:style w:type="character" w:styleId="Hyperlink">
    <w:name w:val="Hyperlink"/>
    <w:basedOn w:val="DefaultParagraphFont"/>
    <w:rsid w:val="00CA6C17"/>
    <w:rPr>
      <w:color w:val="0000FF"/>
      <w:u w:val="single"/>
    </w:rPr>
  </w:style>
  <w:style w:type="character" w:styleId="FollowedHyperlink">
    <w:name w:val="FollowedHyperlink"/>
    <w:basedOn w:val="DefaultParagraphFont"/>
    <w:rsid w:val="00B505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van@rywu.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1611</Words>
  <Characters>9702</Characters>
  <Application>Microsoft Office Word</Application>
  <DocSecurity>0</DocSecurity>
  <Lines>136</Lines>
  <Paragraphs>44</Paragraphs>
  <ScaleCrop>false</ScaleCrop>
  <HeadingPairs>
    <vt:vector size="2" baseType="variant">
      <vt:variant>
        <vt:lpstr>Title</vt:lpstr>
      </vt:variant>
      <vt:variant>
        <vt:i4>1</vt:i4>
      </vt:variant>
    </vt:vector>
  </HeadingPairs>
  <TitlesOfParts>
    <vt:vector size="1" baseType="lpstr">
      <vt:lpstr>Provider Information Template – Co Financing Tees Valley Measure 3</vt:lpstr>
    </vt:vector>
  </TitlesOfParts>
  <Manager/>
  <Company>Disc Ltd.</Company>
  <LinksUpToDate>false</LinksUpToDate>
  <CharactersWithSpaces>11269</CharactersWithSpaces>
  <SharedDoc>false</SharedDoc>
  <HyperlinkBase/>
  <HLinks>
    <vt:vector size="6" baseType="variant">
      <vt:variant>
        <vt:i4>5111899</vt:i4>
      </vt:variant>
      <vt:variant>
        <vt:i4>0</vt:i4>
      </vt:variant>
      <vt:variant>
        <vt:i4>0</vt:i4>
      </vt:variant>
      <vt:variant>
        <vt:i4>5</vt:i4>
      </vt:variant>
      <vt:variant>
        <vt:lpwstr>mailto:ivan@rywu.org.uk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Information Template – Co Financing Tees Valley Measure 3</dc:title>
  <dc:subject/>
  <dc:creator>LM</dc:creator>
  <cp:keywords/>
  <dc:description/>
  <cp:lastModifiedBy>suzanne.kobeisse</cp:lastModifiedBy>
  <cp:revision>2</cp:revision>
  <cp:lastPrinted>2006-11-07T09:40:00Z</cp:lastPrinted>
  <dcterms:created xsi:type="dcterms:W3CDTF">2022-04-22T16:58:00Z</dcterms:created>
  <dcterms:modified xsi:type="dcterms:W3CDTF">2022-04-22T16:58:00Z</dcterms:modified>
  <cp:category/>
</cp:coreProperties>
</file>